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83A5" w14:textId="111C9194" w:rsidR="004666A6" w:rsidRPr="004666A6" w:rsidRDefault="004666A6" w:rsidP="00C80025">
      <w:pPr>
        <w:jc w:val="center"/>
        <w:rPr>
          <w:rFonts w:ascii="Arial" w:hAnsi="Arial" w:cs="Arial"/>
          <w:sz w:val="24"/>
          <w:szCs w:val="24"/>
        </w:rPr>
      </w:pPr>
    </w:p>
    <w:tbl>
      <w:tblPr>
        <w:tblStyle w:val="TableGrid"/>
        <w:tblW w:w="0" w:type="auto"/>
        <w:tblLook w:val="04A0" w:firstRow="1" w:lastRow="0" w:firstColumn="1" w:lastColumn="0" w:noHBand="0" w:noVBand="1"/>
      </w:tblPr>
      <w:tblGrid>
        <w:gridCol w:w="4106"/>
        <w:gridCol w:w="6350"/>
      </w:tblGrid>
      <w:tr w:rsidR="004666A6" w14:paraId="0C66A804" w14:textId="77777777" w:rsidTr="00436F69">
        <w:tc>
          <w:tcPr>
            <w:tcW w:w="4106" w:type="dxa"/>
          </w:tcPr>
          <w:p w14:paraId="5B925FAC" w14:textId="2E070BE0" w:rsidR="004666A6" w:rsidRDefault="004666A6" w:rsidP="004666A6">
            <w:pPr>
              <w:rPr>
                <w:rFonts w:ascii="Arial" w:hAnsi="Arial" w:cs="Arial"/>
                <w:sz w:val="24"/>
                <w:szCs w:val="24"/>
              </w:rPr>
            </w:pPr>
            <w:r>
              <w:rPr>
                <w:rFonts w:ascii="Arial" w:hAnsi="Arial" w:cs="Arial"/>
                <w:sz w:val="24"/>
                <w:szCs w:val="24"/>
              </w:rPr>
              <w:t xml:space="preserve">Reviewed </w:t>
            </w:r>
          </w:p>
        </w:tc>
        <w:tc>
          <w:tcPr>
            <w:tcW w:w="6350" w:type="dxa"/>
          </w:tcPr>
          <w:p w14:paraId="196D2D11" w14:textId="5F5F5A41" w:rsidR="004666A6" w:rsidRDefault="004666A6" w:rsidP="004666A6">
            <w:pPr>
              <w:rPr>
                <w:rFonts w:ascii="Arial" w:hAnsi="Arial" w:cs="Arial"/>
                <w:sz w:val="24"/>
                <w:szCs w:val="24"/>
              </w:rPr>
            </w:pPr>
            <w:r>
              <w:rPr>
                <w:rFonts w:ascii="Arial" w:hAnsi="Arial" w:cs="Arial"/>
                <w:sz w:val="24"/>
                <w:szCs w:val="24"/>
              </w:rPr>
              <w:t>Annually</w:t>
            </w:r>
          </w:p>
        </w:tc>
      </w:tr>
      <w:tr w:rsidR="004666A6" w14:paraId="0531E86F" w14:textId="77777777" w:rsidTr="00436F69">
        <w:tc>
          <w:tcPr>
            <w:tcW w:w="4106" w:type="dxa"/>
          </w:tcPr>
          <w:p w14:paraId="1EDB8B7D" w14:textId="25FE02DA" w:rsidR="004666A6" w:rsidRPr="004666A6" w:rsidRDefault="004666A6" w:rsidP="004666A6">
            <w:pPr>
              <w:rPr>
                <w:rFonts w:ascii="Arial" w:hAnsi="Arial" w:cs="Arial"/>
                <w:sz w:val="24"/>
                <w:szCs w:val="24"/>
              </w:rPr>
            </w:pPr>
            <w:r w:rsidRPr="004666A6">
              <w:rPr>
                <w:rFonts w:ascii="Arial" w:hAnsi="Arial" w:cs="Arial"/>
                <w:sz w:val="24"/>
                <w:szCs w:val="24"/>
              </w:rPr>
              <w:t xml:space="preserve">Last reviewed </w:t>
            </w:r>
          </w:p>
          <w:p w14:paraId="594855D4" w14:textId="77777777" w:rsidR="004666A6" w:rsidRDefault="004666A6" w:rsidP="004666A6">
            <w:pPr>
              <w:rPr>
                <w:rFonts w:ascii="Arial" w:hAnsi="Arial" w:cs="Arial"/>
                <w:sz w:val="24"/>
                <w:szCs w:val="24"/>
              </w:rPr>
            </w:pPr>
          </w:p>
        </w:tc>
        <w:tc>
          <w:tcPr>
            <w:tcW w:w="6350" w:type="dxa"/>
          </w:tcPr>
          <w:p w14:paraId="125075CC" w14:textId="161D30D5" w:rsidR="004666A6" w:rsidRDefault="004E4B8D" w:rsidP="004666A6">
            <w:pPr>
              <w:rPr>
                <w:rFonts w:ascii="Arial" w:hAnsi="Arial" w:cs="Arial"/>
                <w:sz w:val="24"/>
                <w:szCs w:val="24"/>
              </w:rPr>
            </w:pPr>
            <w:r>
              <w:rPr>
                <w:rFonts w:ascii="Arial" w:hAnsi="Arial" w:cs="Arial"/>
                <w:sz w:val="24"/>
                <w:szCs w:val="24"/>
              </w:rPr>
              <w:t>September 2025</w:t>
            </w:r>
          </w:p>
          <w:p w14:paraId="47117E95" w14:textId="46D04012" w:rsidR="00B71579" w:rsidRDefault="004E4B8D" w:rsidP="004666A6">
            <w:pPr>
              <w:rPr>
                <w:rFonts w:ascii="Arial" w:hAnsi="Arial" w:cs="Arial"/>
                <w:sz w:val="24"/>
                <w:szCs w:val="24"/>
              </w:rPr>
            </w:pPr>
            <w:r>
              <w:rPr>
                <w:rFonts w:ascii="Arial" w:hAnsi="Arial" w:cs="Arial"/>
                <w:sz w:val="24"/>
                <w:szCs w:val="24"/>
              </w:rPr>
              <w:t>Kirsty Moran</w:t>
            </w:r>
          </w:p>
        </w:tc>
      </w:tr>
      <w:tr w:rsidR="004666A6" w14:paraId="30408038" w14:textId="77777777" w:rsidTr="00436F69">
        <w:tc>
          <w:tcPr>
            <w:tcW w:w="4106" w:type="dxa"/>
          </w:tcPr>
          <w:p w14:paraId="0981B846" w14:textId="6667E9B8" w:rsidR="004666A6" w:rsidRPr="004666A6" w:rsidRDefault="004666A6" w:rsidP="004666A6">
            <w:pPr>
              <w:rPr>
                <w:rFonts w:ascii="Arial" w:hAnsi="Arial" w:cs="Arial"/>
                <w:sz w:val="24"/>
                <w:szCs w:val="24"/>
              </w:rPr>
            </w:pPr>
            <w:r w:rsidRPr="004666A6">
              <w:rPr>
                <w:rFonts w:ascii="Arial" w:hAnsi="Arial" w:cs="Arial"/>
                <w:sz w:val="24"/>
                <w:szCs w:val="24"/>
              </w:rPr>
              <w:t xml:space="preserve">Next review </w:t>
            </w:r>
          </w:p>
          <w:p w14:paraId="66AE96AE" w14:textId="77777777" w:rsidR="004666A6" w:rsidRDefault="004666A6" w:rsidP="004666A6">
            <w:pPr>
              <w:rPr>
                <w:rFonts w:ascii="Arial" w:hAnsi="Arial" w:cs="Arial"/>
                <w:sz w:val="24"/>
                <w:szCs w:val="24"/>
              </w:rPr>
            </w:pPr>
          </w:p>
        </w:tc>
        <w:tc>
          <w:tcPr>
            <w:tcW w:w="6350" w:type="dxa"/>
          </w:tcPr>
          <w:p w14:paraId="52D77F6E" w14:textId="55F2866E" w:rsidR="004666A6" w:rsidRDefault="00117F6D" w:rsidP="004666A6">
            <w:pPr>
              <w:rPr>
                <w:rFonts w:ascii="Arial" w:hAnsi="Arial" w:cs="Arial"/>
                <w:sz w:val="24"/>
                <w:szCs w:val="24"/>
              </w:rPr>
            </w:pPr>
            <w:r>
              <w:rPr>
                <w:rFonts w:ascii="Arial" w:hAnsi="Arial" w:cs="Arial"/>
                <w:sz w:val="24"/>
                <w:szCs w:val="24"/>
              </w:rPr>
              <w:t>August</w:t>
            </w:r>
            <w:r w:rsidR="004666A6" w:rsidRPr="004666A6">
              <w:rPr>
                <w:rFonts w:ascii="Arial" w:hAnsi="Arial" w:cs="Arial"/>
                <w:sz w:val="24"/>
                <w:szCs w:val="24"/>
              </w:rPr>
              <w:t xml:space="preserve"> 202</w:t>
            </w:r>
            <w:r w:rsidR="004E4B8D">
              <w:rPr>
                <w:rFonts w:ascii="Arial" w:hAnsi="Arial" w:cs="Arial"/>
                <w:sz w:val="24"/>
                <w:szCs w:val="24"/>
              </w:rPr>
              <w:t>6</w:t>
            </w:r>
          </w:p>
        </w:tc>
      </w:tr>
      <w:tr w:rsidR="004666A6" w14:paraId="1949C3AE" w14:textId="77777777" w:rsidTr="00436F69">
        <w:tc>
          <w:tcPr>
            <w:tcW w:w="4106" w:type="dxa"/>
          </w:tcPr>
          <w:p w14:paraId="4E3FCB4D" w14:textId="0E310870" w:rsidR="004666A6" w:rsidRPr="004666A6" w:rsidRDefault="004666A6" w:rsidP="004666A6">
            <w:pPr>
              <w:rPr>
                <w:rFonts w:ascii="Arial" w:hAnsi="Arial" w:cs="Arial"/>
                <w:sz w:val="24"/>
                <w:szCs w:val="24"/>
              </w:rPr>
            </w:pPr>
            <w:r w:rsidRPr="004666A6">
              <w:rPr>
                <w:rFonts w:ascii="Arial" w:hAnsi="Arial" w:cs="Arial"/>
                <w:sz w:val="24"/>
                <w:szCs w:val="24"/>
              </w:rPr>
              <w:t xml:space="preserve">Date policy adopted </w:t>
            </w:r>
          </w:p>
          <w:p w14:paraId="3583B558" w14:textId="77777777" w:rsidR="004666A6" w:rsidRDefault="004666A6" w:rsidP="004666A6">
            <w:pPr>
              <w:rPr>
                <w:rFonts w:ascii="Arial" w:hAnsi="Arial" w:cs="Arial"/>
                <w:sz w:val="24"/>
                <w:szCs w:val="24"/>
              </w:rPr>
            </w:pPr>
          </w:p>
        </w:tc>
        <w:tc>
          <w:tcPr>
            <w:tcW w:w="6350" w:type="dxa"/>
          </w:tcPr>
          <w:p w14:paraId="18D0B202" w14:textId="1ADBBB9F" w:rsidR="004666A6" w:rsidRDefault="00442C80" w:rsidP="004666A6">
            <w:pPr>
              <w:rPr>
                <w:rFonts w:ascii="Arial" w:hAnsi="Arial" w:cs="Arial"/>
                <w:sz w:val="24"/>
                <w:szCs w:val="24"/>
              </w:rPr>
            </w:pPr>
            <w:r>
              <w:rPr>
                <w:rFonts w:ascii="Arial" w:hAnsi="Arial" w:cs="Arial"/>
                <w:sz w:val="24"/>
                <w:szCs w:val="24"/>
              </w:rPr>
              <w:t xml:space="preserve">July </w:t>
            </w:r>
            <w:r w:rsidR="004666A6" w:rsidRPr="004666A6">
              <w:rPr>
                <w:rFonts w:ascii="Arial" w:hAnsi="Arial" w:cs="Arial"/>
                <w:sz w:val="24"/>
                <w:szCs w:val="24"/>
              </w:rPr>
              <w:t>20</w:t>
            </w:r>
            <w:r>
              <w:rPr>
                <w:rFonts w:ascii="Arial" w:hAnsi="Arial" w:cs="Arial"/>
                <w:sz w:val="24"/>
                <w:szCs w:val="24"/>
              </w:rPr>
              <w:t>23</w:t>
            </w:r>
            <w:r w:rsidR="00A0110D">
              <w:rPr>
                <w:rFonts w:ascii="Arial" w:hAnsi="Arial" w:cs="Arial"/>
                <w:sz w:val="24"/>
                <w:szCs w:val="24"/>
              </w:rPr>
              <w:t xml:space="preserve">   Rebecca Peacock     Head of Therapeutic Services.</w:t>
            </w:r>
          </w:p>
        </w:tc>
      </w:tr>
      <w:tr w:rsidR="009703A4" w14:paraId="2A929CC9" w14:textId="77777777" w:rsidTr="00436F69">
        <w:tc>
          <w:tcPr>
            <w:tcW w:w="4106" w:type="dxa"/>
          </w:tcPr>
          <w:p w14:paraId="48AAEE86" w14:textId="30D2CC3C" w:rsidR="009703A4" w:rsidRPr="004666A6" w:rsidRDefault="009703A4" w:rsidP="004666A6">
            <w:pPr>
              <w:rPr>
                <w:rFonts w:ascii="Arial" w:hAnsi="Arial" w:cs="Arial"/>
                <w:sz w:val="24"/>
                <w:szCs w:val="24"/>
              </w:rPr>
            </w:pPr>
            <w:r>
              <w:rPr>
                <w:rFonts w:ascii="Arial" w:hAnsi="Arial" w:cs="Arial"/>
                <w:sz w:val="24"/>
                <w:szCs w:val="24"/>
              </w:rPr>
              <w:t>Designated Safeguarding Lead</w:t>
            </w:r>
          </w:p>
        </w:tc>
        <w:tc>
          <w:tcPr>
            <w:tcW w:w="6350" w:type="dxa"/>
          </w:tcPr>
          <w:p w14:paraId="06C0C907" w14:textId="77777777" w:rsidR="009703A4" w:rsidRDefault="009703A4" w:rsidP="004666A6">
            <w:pPr>
              <w:rPr>
                <w:rFonts w:ascii="Arial" w:hAnsi="Arial" w:cs="Arial"/>
                <w:sz w:val="24"/>
                <w:szCs w:val="24"/>
              </w:rPr>
            </w:pPr>
            <w:r>
              <w:rPr>
                <w:rFonts w:ascii="Arial" w:hAnsi="Arial" w:cs="Arial"/>
                <w:sz w:val="24"/>
                <w:szCs w:val="24"/>
              </w:rPr>
              <w:t xml:space="preserve">Kirsty Moran </w:t>
            </w:r>
          </w:p>
          <w:p w14:paraId="133DB7C2" w14:textId="7A429F2F" w:rsidR="009703A4" w:rsidRPr="007C1E8F" w:rsidRDefault="007C1E8F" w:rsidP="004666A6">
            <w:pPr>
              <w:rPr>
                <w:rFonts w:ascii="Arial" w:hAnsi="Arial" w:cs="Arial"/>
                <w:sz w:val="24"/>
                <w:szCs w:val="24"/>
              </w:rPr>
            </w:pPr>
            <w:r w:rsidRPr="007C1E8F">
              <w:rPr>
                <w:rFonts w:ascii="Arial" w:hAnsi="Arial" w:cs="Arial"/>
                <w:sz w:val="24"/>
                <w:szCs w:val="24"/>
              </w:rPr>
              <w:t>07930 759096</w:t>
            </w:r>
          </w:p>
          <w:p w14:paraId="608D5F6C" w14:textId="18390374" w:rsidR="009703A4" w:rsidRDefault="004E4B8D" w:rsidP="004666A6">
            <w:pPr>
              <w:rPr>
                <w:rFonts w:ascii="Arial" w:hAnsi="Arial" w:cs="Arial"/>
                <w:sz w:val="24"/>
                <w:szCs w:val="24"/>
              </w:rPr>
            </w:pPr>
            <w:hyperlink r:id="rId8" w:history="1">
              <w:r w:rsidRPr="00604207">
                <w:rPr>
                  <w:rStyle w:val="Hyperlink"/>
                  <w:rFonts w:ascii="Arial" w:hAnsi="Arial" w:cs="Arial"/>
                  <w:sz w:val="24"/>
                  <w:szCs w:val="24"/>
                </w:rPr>
                <w:t>k</w:t>
              </w:r>
              <w:r w:rsidRPr="00604207">
                <w:rPr>
                  <w:rStyle w:val="Hyperlink"/>
                </w:rPr>
                <w:t>irsty</w:t>
              </w:r>
              <w:r w:rsidRPr="00604207">
                <w:rPr>
                  <w:rStyle w:val="Hyperlink"/>
                  <w:rFonts w:ascii="Arial" w:hAnsi="Arial" w:cs="Arial"/>
                  <w:sz w:val="24"/>
                  <w:szCs w:val="24"/>
                </w:rPr>
                <w:t>.evergreen@proton.me</w:t>
              </w:r>
            </w:hyperlink>
          </w:p>
        </w:tc>
      </w:tr>
      <w:tr w:rsidR="009703A4" w14:paraId="7EE3DEBA" w14:textId="77777777" w:rsidTr="00436F69">
        <w:tc>
          <w:tcPr>
            <w:tcW w:w="4106" w:type="dxa"/>
          </w:tcPr>
          <w:p w14:paraId="5F9BAD30" w14:textId="31ECB13A" w:rsidR="009703A4" w:rsidRPr="004666A6" w:rsidRDefault="009703A4" w:rsidP="009703A4">
            <w:pPr>
              <w:rPr>
                <w:rFonts w:ascii="Arial" w:hAnsi="Arial" w:cs="Arial"/>
                <w:sz w:val="24"/>
                <w:szCs w:val="24"/>
              </w:rPr>
            </w:pPr>
            <w:r>
              <w:rPr>
                <w:rFonts w:ascii="Arial" w:hAnsi="Arial" w:cs="Arial"/>
                <w:sz w:val="24"/>
                <w:szCs w:val="24"/>
              </w:rPr>
              <w:t>Deputy Designated Safeguarding Lead</w:t>
            </w:r>
          </w:p>
        </w:tc>
        <w:tc>
          <w:tcPr>
            <w:tcW w:w="6350" w:type="dxa"/>
          </w:tcPr>
          <w:p w14:paraId="32D7F769" w14:textId="77777777" w:rsidR="009703A4" w:rsidRPr="004E4B8D" w:rsidRDefault="009703A4" w:rsidP="009703A4">
            <w:pPr>
              <w:rPr>
                <w:rFonts w:ascii="Arial" w:hAnsi="Arial" w:cs="Arial"/>
                <w:sz w:val="24"/>
                <w:szCs w:val="24"/>
              </w:rPr>
            </w:pPr>
            <w:r w:rsidRPr="004E4B8D">
              <w:rPr>
                <w:rFonts w:ascii="Arial" w:hAnsi="Arial" w:cs="Arial"/>
                <w:sz w:val="24"/>
                <w:szCs w:val="24"/>
              </w:rPr>
              <w:t xml:space="preserve">Rebecca Peacock </w:t>
            </w:r>
          </w:p>
          <w:p w14:paraId="54D0310F" w14:textId="77777777" w:rsidR="009703A4" w:rsidRPr="004E4B8D" w:rsidRDefault="009703A4" w:rsidP="009703A4">
            <w:pPr>
              <w:rPr>
                <w:rFonts w:ascii="Arial" w:hAnsi="Arial" w:cs="Arial"/>
                <w:sz w:val="24"/>
                <w:szCs w:val="24"/>
              </w:rPr>
            </w:pPr>
            <w:r w:rsidRPr="004E4B8D">
              <w:rPr>
                <w:rFonts w:ascii="Arial" w:hAnsi="Arial" w:cs="Arial"/>
                <w:sz w:val="24"/>
                <w:szCs w:val="24"/>
              </w:rPr>
              <w:t>07388 110895</w:t>
            </w:r>
          </w:p>
          <w:p w14:paraId="724FEA7E" w14:textId="68395013" w:rsidR="009703A4" w:rsidRPr="004E4B8D" w:rsidRDefault="004E4B8D" w:rsidP="009703A4">
            <w:pPr>
              <w:rPr>
                <w:rFonts w:ascii="Arial" w:hAnsi="Arial" w:cs="Arial"/>
                <w:sz w:val="24"/>
                <w:szCs w:val="24"/>
              </w:rPr>
            </w:pPr>
            <w:hyperlink r:id="rId9" w:history="1">
              <w:r w:rsidRPr="004E4B8D">
                <w:rPr>
                  <w:rStyle w:val="Hyperlink"/>
                  <w:rFonts w:ascii="Arial" w:hAnsi="Arial" w:cs="Arial"/>
                  <w:sz w:val="24"/>
                  <w:szCs w:val="24"/>
                </w:rPr>
                <w:t>rebspeacock@protonmail.com</w:t>
              </w:r>
            </w:hyperlink>
            <w:r w:rsidR="009703A4" w:rsidRPr="004E4B8D">
              <w:rPr>
                <w:rFonts w:ascii="Arial" w:hAnsi="Arial" w:cs="Arial"/>
                <w:sz w:val="24"/>
                <w:szCs w:val="24"/>
              </w:rPr>
              <w:t xml:space="preserve"> </w:t>
            </w:r>
          </w:p>
        </w:tc>
      </w:tr>
      <w:tr w:rsidR="009703A4" w14:paraId="37E43918" w14:textId="77777777" w:rsidTr="00436F69">
        <w:tc>
          <w:tcPr>
            <w:tcW w:w="4106" w:type="dxa"/>
          </w:tcPr>
          <w:p w14:paraId="744ED208" w14:textId="74D423EB" w:rsidR="009703A4" w:rsidRPr="009703A4" w:rsidRDefault="009703A4" w:rsidP="009703A4">
            <w:pPr>
              <w:rPr>
                <w:rFonts w:ascii="Arial" w:hAnsi="Arial" w:cs="Arial"/>
                <w:sz w:val="24"/>
                <w:szCs w:val="24"/>
              </w:rPr>
            </w:pPr>
            <w:r w:rsidRPr="009703A4">
              <w:rPr>
                <w:rFonts w:ascii="Arial" w:hAnsi="Arial" w:cs="Arial"/>
                <w:sz w:val="24"/>
                <w:szCs w:val="24"/>
              </w:rPr>
              <w:t>This policy should be read in conjunction with</w:t>
            </w:r>
            <w:r w:rsidR="00436F69">
              <w:rPr>
                <w:rFonts w:ascii="Arial" w:hAnsi="Arial" w:cs="Arial"/>
                <w:sz w:val="24"/>
                <w:szCs w:val="24"/>
              </w:rPr>
              <w:t>:</w:t>
            </w:r>
            <w:r w:rsidRPr="009703A4">
              <w:rPr>
                <w:rFonts w:ascii="Arial" w:hAnsi="Arial" w:cs="Arial"/>
                <w:sz w:val="24"/>
                <w:szCs w:val="24"/>
              </w:rPr>
              <w:t xml:space="preserve"> </w:t>
            </w:r>
          </w:p>
        </w:tc>
        <w:tc>
          <w:tcPr>
            <w:tcW w:w="6350" w:type="dxa"/>
          </w:tcPr>
          <w:p w14:paraId="2A8D307C" w14:textId="77777777" w:rsidR="009703A4" w:rsidRDefault="009703A4" w:rsidP="009703A4">
            <w:pPr>
              <w:rPr>
                <w:rFonts w:ascii="Arial" w:hAnsi="Arial" w:cs="Arial"/>
                <w:sz w:val="24"/>
                <w:szCs w:val="24"/>
              </w:rPr>
            </w:pPr>
            <w:r>
              <w:rPr>
                <w:rFonts w:ascii="Arial" w:hAnsi="Arial" w:cs="Arial"/>
                <w:sz w:val="24"/>
                <w:szCs w:val="24"/>
              </w:rPr>
              <w:t>Staff Code of Conduct</w:t>
            </w:r>
          </w:p>
          <w:p w14:paraId="7BC74CBD" w14:textId="77777777" w:rsidR="009703A4" w:rsidRDefault="009703A4" w:rsidP="009703A4">
            <w:pPr>
              <w:rPr>
                <w:rFonts w:ascii="Arial" w:hAnsi="Arial" w:cs="Arial"/>
                <w:sz w:val="24"/>
                <w:szCs w:val="24"/>
              </w:rPr>
            </w:pPr>
            <w:r>
              <w:rPr>
                <w:rFonts w:ascii="Arial" w:hAnsi="Arial" w:cs="Arial"/>
                <w:sz w:val="24"/>
                <w:szCs w:val="24"/>
              </w:rPr>
              <w:t>Allegations against Staff Policy</w:t>
            </w:r>
          </w:p>
          <w:p w14:paraId="03FBAFC7" w14:textId="11258411" w:rsidR="009703A4" w:rsidRDefault="009703A4" w:rsidP="009703A4">
            <w:pPr>
              <w:rPr>
                <w:rFonts w:ascii="Arial" w:hAnsi="Arial" w:cs="Arial"/>
                <w:sz w:val="24"/>
                <w:szCs w:val="24"/>
              </w:rPr>
            </w:pPr>
            <w:r>
              <w:rPr>
                <w:rFonts w:ascii="Arial" w:hAnsi="Arial" w:cs="Arial"/>
                <w:sz w:val="24"/>
                <w:szCs w:val="24"/>
              </w:rPr>
              <w:t>Low Level Concerns Policy</w:t>
            </w:r>
          </w:p>
          <w:p w14:paraId="38E31CD3" w14:textId="7B5BF07A" w:rsidR="009703A4" w:rsidRDefault="009703A4" w:rsidP="009703A4">
            <w:pPr>
              <w:rPr>
                <w:rFonts w:ascii="Arial" w:hAnsi="Arial" w:cs="Arial"/>
                <w:sz w:val="24"/>
                <w:szCs w:val="24"/>
              </w:rPr>
            </w:pPr>
            <w:r>
              <w:rPr>
                <w:rFonts w:ascii="Arial" w:hAnsi="Arial" w:cs="Arial"/>
                <w:sz w:val="24"/>
                <w:szCs w:val="24"/>
              </w:rPr>
              <w:t>Whistle Blowing  Policy</w:t>
            </w:r>
          </w:p>
          <w:p w14:paraId="13231CA5" w14:textId="289E4C16" w:rsidR="00CC0CD9" w:rsidRDefault="00CC0CD9" w:rsidP="009703A4">
            <w:pPr>
              <w:rPr>
                <w:rFonts w:ascii="Arial" w:hAnsi="Arial" w:cs="Arial"/>
                <w:sz w:val="24"/>
                <w:szCs w:val="24"/>
              </w:rPr>
            </w:pPr>
            <w:r>
              <w:rPr>
                <w:rFonts w:ascii="Arial" w:hAnsi="Arial" w:cs="Arial"/>
                <w:sz w:val="24"/>
                <w:szCs w:val="24"/>
              </w:rPr>
              <w:t>GDPR Policy</w:t>
            </w:r>
          </w:p>
          <w:p w14:paraId="7596B0CA" w14:textId="2476C478" w:rsidR="009703A4" w:rsidRDefault="009703A4" w:rsidP="009703A4">
            <w:pPr>
              <w:rPr>
                <w:rFonts w:ascii="Arial" w:hAnsi="Arial" w:cs="Arial"/>
                <w:sz w:val="24"/>
                <w:szCs w:val="24"/>
              </w:rPr>
            </w:pPr>
            <w:r>
              <w:rPr>
                <w:rFonts w:ascii="Arial" w:hAnsi="Arial" w:cs="Arial"/>
                <w:sz w:val="24"/>
                <w:szCs w:val="24"/>
              </w:rPr>
              <w:t>Health and Safety Policy</w:t>
            </w:r>
          </w:p>
          <w:p w14:paraId="3B816551" w14:textId="77777777" w:rsidR="004E4B8D" w:rsidRDefault="00436F69" w:rsidP="009703A4">
            <w:pPr>
              <w:rPr>
                <w:rFonts w:ascii="Arial" w:hAnsi="Arial" w:cs="Arial"/>
                <w:sz w:val="24"/>
                <w:szCs w:val="24"/>
              </w:rPr>
            </w:pPr>
            <w:r>
              <w:rPr>
                <w:rFonts w:ascii="Arial" w:hAnsi="Arial" w:cs="Arial"/>
                <w:sz w:val="24"/>
                <w:szCs w:val="24"/>
              </w:rPr>
              <w:t>Keeping Children Safe in Education 202</w:t>
            </w:r>
            <w:r w:rsidR="004E4B8D">
              <w:rPr>
                <w:rFonts w:ascii="Arial" w:hAnsi="Arial" w:cs="Arial"/>
                <w:sz w:val="24"/>
                <w:szCs w:val="24"/>
              </w:rPr>
              <w:t>5</w:t>
            </w:r>
            <w:r>
              <w:rPr>
                <w:rFonts w:ascii="Arial" w:hAnsi="Arial" w:cs="Arial"/>
                <w:sz w:val="24"/>
                <w:szCs w:val="24"/>
              </w:rPr>
              <w:t xml:space="preserve"> </w:t>
            </w:r>
            <w:r w:rsidR="00E838EF">
              <w:rPr>
                <w:rFonts w:ascii="Arial" w:hAnsi="Arial" w:cs="Arial"/>
                <w:sz w:val="24"/>
                <w:szCs w:val="24"/>
              </w:rPr>
              <w:t xml:space="preserve"> </w:t>
            </w:r>
          </w:p>
          <w:p w14:paraId="47433FFD" w14:textId="6ABEF9C8" w:rsidR="00436F69" w:rsidRDefault="00117F6D" w:rsidP="009703A4">
            <w:pPr>
              <w:rPr>
                <w:rFonts w:ascii="Arial" w:hAnsi="Arial" w:cs="Arial"/>
                <w:sz w:val="24"/>
                <w:szCs w:val="24"/>
              </w:rPr>
            </w:pPr>
            <w:r>
              <w:rPr>
                <w:rFonts w:ascii="Arial" w:hAnsi="Arial" w:cs="Arial"/>
                <w:sz w:val="24"/>
                <w:szCs w:val="24"/>
              </w:rPr>
              <w:t>KCSIE202</w:t>
            </w:r>
            <w:r w:rsidR="004E4B8D">
              <w:rPr>
                <w:rFonts w:ascii="Arial" w:hAnsi="Arial" w:cs="Arial"/>
                <w:sz w:val="24"/>
                <w:szCs w:val="24"/>
              </w:rPr>
              <w:t>5</w:t>
            </w:r>
          </w:p>
          <w:p w14:paraId="09905977" w14:textId="3EA9CEE5" w:rsidR="00436F69" w:rsidRDefault="00436F69" w:rsidP="009703A4">
            <w:pPr>
              <w:rPr>
                <w:rFonts w:ascii="Arial" w:hAnsi="Arial" w:cs="Arial"/>
                <w:sz w:val="16"/>
                <w:szCs w:val="16"/>
              </w:rPr>
            </w:pPr>
            <w:r>
              <w:rPr>
                <w:rFonts w:ascii="Arial" w:hAnsi="Arial" w:cs="Arial"/>
                <w:sz w:val="24"/>
                <w:szCs w:val="24"/>
              </w:rPr>
              <w:t>Working together to safeguard Children 2023</w:t>
            </w:r>
            <w:r w:rsidRPr="00436F69">
              <w:rPr>
                <w:rFonts w:ascii="Arial" w:hAnsi="Arial" w:cs="Arial"/>
                <w:sz w:val="16"/>
                <w:szCs w:val="16"/>
              </w:rPr>
              <w:t xml:space="preserve"> </w:t>
            </w:r>
            <w:r w:rsidR="00E838EF">
              <w:rPr>
                <w:rFonts w:ascii="Arial" w:hAnsi="Arial" w:cs="Arial"/>
                <w:sz w:val="16"/>
                <w:szCs w:val="16"/>
              </w:rPr>
              <w:t xml:space="preserve"> - hyper link-</w:t>
            </w:r>
          </w:p>
          <w:p w14:paraId="374952EC" w14:textId="69FC27D1" w:rsidR="00436F69" w:rsidRPr="00436F69" w:rsidRDefault="00436F69" w:rsidP="009703A4">
            <w:pPr>
              <w:rPr>
                <w:rFonts w:ascii="Arial" w:hAnsi="Arial" w:cs="Arial"/>
                <w:sz w:val="24"/>
                <w:szCs w:val="24"/>
              </w:rPr>
            </w:pPr>
            <w:hyperlink r:id="rId10" w:history="1">
              <w:r>
                <w:rPr>
                  <w:rStyle w:val="Hyperlink"/>
                  <w:rFonts w:ascii="Arial" w:hAnsi="Arial" w:cs="Arial"/>
                  <w:sz w:val="24"/>
                  <w:szCs w:val="24"/>
                </w:rPr>
                <w:t>WTTSC 2023</w:t>
              </w:r>
            </w:hyperlink>
            <w:r>
              <w:rPr>
                <w:rFonts w:ascii="Arial" w:hAnsi="Arial" w:cs="Arial"/>
                <w:sz w:val="24"/>
                <w:szCs w:val="24"/>
              </w:rPr>
              <w:t xml:space="preserve"> </w:t>
            </w:r>
          </w:p>
          <w:p w14:paraId="58266187" w14:textId="77777777" w:rsidR="00436F69" w:rsidRDefault="00436F69" w:rsidP="009703A4">
            <w:pPr>
              <w:rPr>
                <w:rFonts w:ascii="Arial" w:hAnsi="Arial" w:cs="Arial"/>
                <w:sz w:val="20"/>
                <w:szCs w:val="20"/>
              </w:rPr>
            </w:pPr>
          </w:p>
          <w:p w14:paraId="0EDC6390" w14:textId="4865C81F" w:rsidR="00436F69" w:rsidRPr="00436F69" w:rsidRDefault="00436F69" w:rsidP="009703A4">
            <w:pPr>
              <w:rPr>
                <w:rFonts w:ascii="Arial" w:hAnsi="Arial" w:cs="Arial"/>
                <w:sz w:val="20"/>
                <w:szCs w:val="20"/>
              </w:rPr>
            </w:pPr>
          </w:p>
        </w:tc>
      </w:tr>
    </w:tbl>
    <w:p w14:paraId="660A4473" w14:textId="6F539F44" w:rsidR="004666A6" w:rsidRDefault="004666A6"/>
    <w:p w14:paraId="7611DD59" w14:textId="5ADAAAD3" w:rsidR="00C80025" w:rsidRDefault="00C80025">
      <w:pPr>
        <w:rPr>
          <w:rFonts w:ascii="Arial" w:hAnsi="Arial" w:cs="Arial"/>
          <w:sz w:val="24"/>
          <w:szCs w:val="24"/>
        </w:rPr>
      </w:pPr>
      <w:r w:rsidRPr="00C80025">
        <w:rPr>
          <w:rFonts w:ascii="Arial" w:hAnsi="Arial" w:cs="Arial"/>
          <w:sz w:val="24"/>
          <w:szCs w:val="24"/>
        </w:rPr>
        <w:t>Contents:</w:t>
      </w:r>
    </w:p>
    <w:p w14:paraId="1AE08FD5" w14:textId="11C859EF" w:rsidR="00C80025" w:rsidRDefault="00C80025">
      <w:pPr>
        <w:rPr>
          <w:rFonts w:ascii="Arial" w:hAnsi="Arial" w:cs="Arial"/>
          <w:sz w:val="24"/>
          <w:szCs w:val="24"/>
        </w:rPr>
      </w:pPr>
      <w:r>
        <w:rPr>
          <w:rFonts w:ascii="Arial" w:hAnsi="Arial" w:cs="Arial"/>
          <w:sz w:val="24"/>
          <w:szCs w:val="24"/>
        </w:rPr>
        <w:t>1. Background</w:t>
      </w:r>
    </w:p>
    <w:p w14:paraId="51BA9304" w14:textId="789ABB2A" w:rsidR="00C80025" w:rsidRDefault="00C80025" w:rsidP="00C80025">
      <w:pPr>
        <w:rPr>
          <w:rFonts w:ascii="Arial" w:hAnsi="Arial" w:cs="Arial"/>
          <w:sz w:val="24"/>
          <w:szCs w:val="24"/>
        </w:rPr>
      </w:pPr>
      <w:r w:rsidRPr="00C80025">
        <w:rPr>
          <w:rFonts w:ascii="Arial" w:hAnsi="Arial" w:cs="Arial"/>
          <w:sz w:val="24"/>
          <w:szCs w:val="24"/>
        </w:rPr>
        <w:t xml:space="preserve">2. Purpose and application of Policy </w:t>
      </w:r>
    </w:p>
    <w:p w14:paraId="630B43C0" w14:textId="7CB81934" w:rsidR="00C80025" w:rsidRDefault="00C80025" w:rsidP="00C80025">
      <w:pPr>
        <w:rPr>
          <w:rFonts w:ascii="Arial" w:hAnsi="Arial" w:cs="Arial"/>
          <w:sz w:val="24"/>
          <w:szCs w:val="24"/>
        </w:rPr>
      </w:pPr>
      <w:r>
        <w:rPr>
          <w:rFonts w:ascii="Arial" w:hAnsi="Arial" w:cs="Arial"/>
          <w:sz w:val="24"/>
          <w:szCs w:val="24"/>
        </w:rPr>
        <w:t>3.</w:t>
      </w:r>
      <w:r w:rsidR="00F93760">
        <w:rPr>
          <w:rFonts w:ascii="Arial" w:hAnsi="Arial" w:cs="Arial"/>
          <w:sz w:val="24"/>
          <w:szCs w:val="24"/>
        </w:rPr>
        <w:t xml:space="preserve"> Safeguarding personnel</w:t>
      </w:r>
    </w:p>
    <w:p w14:paraId="3BEBD847" w14:textId="15FD9220" w:rsidR="00F93760" w:rsidRPr="00F93760" w:rsidRDefault="00F93760" w:rsidP="00C80025">
      <w:pPr>
        <w:rPr>
          <w:rFonts w:ascii="Arial" w:hAnsi="Arial" w:cs="Arial"/>
          <w:sz w:val="24"/>
          <w:szCs w:val="24"/>
        </w:rPr>
      </w:pPr>
      <w:r w:rsidRPr="00F93760">
        <w:rPr>
          <w:rFonts w:ascii="Arial" w:hAnsi="Arial" w:cs="Arial"/>
          <w:sz w:val="24"/>
          <w:szCs w:val="24"/>
        </w:rPr>
        <w:t>4. Statutory and Legal Framework</w:t>
      </w:r>
      <w:r w:rsidR="00117F6D">
        <w:rPr>
          <w:rFonts w:ascii="Arial" w:hAnsi="Arial" w:cs="Arial"/>
          <w:sz w:val="24"/>
          <w:szCs w:val="24"/>
        </w:rPr>
        <w:t xml:space="preserve">, including definition. </w:t>
      </w:r>
    </w:p>
    <w:p w14:paraId="7FC4E48B" w14:textId="440A6269" w:rsidR="00F93760" w:rsidRPr="00F93760" w:rsidRDefault="00F93760" w:rsidP="00F93760">
      <w:pPr>
        <w:rPr>
          <w:rFonts w:ascii="Arial" w:hAnsi="Arial" w:cs="Arial"/>
          <w:sz w:val="24"/>
          <w:szCs w:val="24"/>
        </w:rPr>
      </w:pPr>
      <w:r>
        <w:rPr>
          <w:rFonts w:ascii="Arial" w:hAnsi="Arial" w:cs="Arial"/>
          <w:sz w:val="24"/>
          <w:szCs w:val="24"/>
        </w:rPr>
        <w:t xml:space="preserve">5. </w:t>
      </w:r>
      <w:r w:rsidRPr="00F93760">
        <w:rPr>
          <w:rFonts w:ascii="Arial" w:hAnsi="Arial" w:cs="Arial"/>
          <w:sz w:val="24"/>
          <w:szCs w:val="24"/>
        </w:rPr>
        <w:t>Recognition and reporting</w:t>
      </w:r>
    </w:p>
    <w:p w14:paraId="10F898A8" w14:textId="77777777" w:rsidR="00F93760" w:rsidRPr="00F93760" w:rsidRDefault="00F93760" w:rsidP="00F93760">
      <w:pPr>
        <w:rPr>
          <w:rFonts w:ascii="Arial" w:hAnsi="Arial" w:cs="Arial"/>
          <w:b/>
          <w:bCs/>
          <w:sz w:val="24"/>
          <w:szCs w:val="24"/>
        </w:rPr>
      </w:pPr>
      <w:r w:rsidRPr="00F93760">
        <w:rPr>
          <w:rFonts w:ascii="Arial" w:hAnsi="Arial" w:cs="Arial"/>
          <w:sz w:val="24"/>
          <w:szCs w:val="24"/>
        </w:rPr>
        <w:t>6. Best Practice in Handling Safeguarding Disclosure</w:t>
      </w:r>
    </w:p>
    <w:p w14:paraId="14A2030F" w14:textId="77777777" w:rsidR="009E21EE" w:rsidRPr="009E21EE" w:rsidRDefault="009E21EE" w:rsidP="009E21EE">
      <w:pPr>
        <w:rPr>
          <w:rFonts w:ascii="Arial" w:hAnsi="Arial" w:cs="Arial"/>
          <w:sz w:val="24"/>
          <w:szCs w:val="24"/>
        </w:rPr>
      </w:pPr>
      <w:r w:rsidRPr="009E21EE">
        <w:rPr>
          <w:rFonts w:ascii="Arial" w:hAnsi="Arial" w:cs="Arial"/>
          <w:sz w:val="24"/>
          <w:szCs w:val="24"/>
        </w:rPr>
        <w:t xml:space="preserve">7. Working Virtually </w:t>
      </w:r>
    </w:p>
    <w:p w14:paraId="11D848BB" w14:textId="4972B884" w:rsidR="00C80025" w:rsidRDefault="009E21EE">
      <w:pPr>
        <w:rPr>
          <w:rFonts w:ascii="Arial" w:hAnsi="Arial" w:cs="Arial"/>
          <w:sz w:val="24"/>
          <w:szCs w:val="24"/>
        </w:rPr>
      </w:pPr>
      <w:r>
        <w:rPr>
          <w:rFonts w:ascii="Arial" w:hAnsi="Arial" w:cs="Arial"/>
          <w:sz w:val="24"/>
          <w:szCs w:val="24"/>
        </w:rPr>
        <w:t xml:space="preserve">8. Confidentiality </w:t>
      </w:r>
    </w:p>
    <w:p w14:paraId="2258C08B" w14:textId="1416AB12" w:rsidR="009E21EE" w:rsidRDefault="009E21EE">
      <w:pPr>
        <w:rPr>
          <w:rFonts w:ascii="Arial" w:hAnsi="Arial" w:cs="Arial"/>
          <w:sz w:val="24"/>
          <w:szCs w:val="24"/>
        </w:rPr>
      </w:pPr>
      <w:r>
        <w:rPr>
          <w:rFonts w:ascii="Arial" w:hAnsi="Arial" w:cs="Arial"/>
          <w:sz w:val="24"/>
          <w:szCs w:val="24"/>
        </w:rPr>
        <w:t>9. Safer recruitment</w:t>
      </w:r>
    </w:p>
    <w:p w14:paraId="44AD846A" w14:textId="26BAE93E" w:rsidR="00091DB0" w:rsidRDefault="00091DB0">
      <w:pPr>
        <w:rPr>
          <w:rFonts w:ascii="Arial" w:hAnsi="Arial" w:cs="Arial"/>
          <w:sz w:val="24"/>
          <w:szCs w:val="24"/>
        </w:rPr>
      </w:pPr>
      <w:r>
        <w:rPr>
          <w:rFonts w:ascii="Arial" w:hAnsi="Arial" w:cs="Arial"/>
          <w:sz w:val="24"/>
          <w:szCs w:val="24"/>
        </w:rPr>
        <w:t>10. Useful contacts</w:t>
      </w:r>
    </w:p>
    <w:p w14:paraId="6B92B671" w14:textId="2ADCC52D" w:rsidR="00091DB0" w:rsidRDefault="00091DB0">
      <w:pPr>
        <w:rPr>
          <w:rFonts w:ascii="Arial" w:hAnsi="Arial" w:cs="Arial"/>
          <w:sz w:val="24"/>
          <w:szCs w:val="24"/>
        </w:rPr>
      </w:pPr>
      <w:r>
        <w:rPr>
          <w:rFonts w:ascii="Arial" w:hAnsi="Arial" w:cs="Arial"/>
          <w:sz w:val="24"/>
          <w:szCs w:val="24"/>
        </w:rPr>
        <w:t>11. Useful references</w:t>
      </w:r>
    </w:p>
    <w:p w14:paraId="41EF280A" w14:textId="30643066" w:rsidR="002D211E" w:rsidRPr="00F93760" w:rsidRDefault="002D211E">
      <w:pPr>
        <w:rPr>
          <w:rFonts w:ascii="Arial" w:hAnsi="Arial" w:cs="Arial"/>
          <w:sz w:val="24"/>
          <w:szCs w:val="24"/>
        </w:rPr>
      </w:pPr>
      <w:r>
        <w:rPr>
          <w:rFonts w:ascii="Arial" w:hAnsi="Arial" w:cs="Arial"/>
          <w:sz w:val="24"/>
          <w:szCs w:val="24"/>
        </w:rPr>
        <w:t xml:space="preserve">12. Reporting a concern </w:t>
      </w:r>
    </w:p>
    <w:p w14:paraId="71C5373A" w14:textId="7A5A44D3" w:rsidR="004666A6" w:rsidRPr="00A0110D" w:rsidRDefault="00A0110D" w:rsidP="00A0110D">
      <w:pPr>
        <w:rPr>
          <w:rFonts w:ascii="Arial" w:hAnsi="Arial" w:cs="Arial"/>
          <w:b/>
          <w:bCs/>
          <w:sz w:val="24"/>
          <w:szCs w:val="24"/>
        </w:rPr>
      </w:pPr>
      <w:r>
        <w:rPr>
          <w:rFonts w:ascii="Arial" w:hAnsi="Arial" w:cs="Arial"/>
          <w:b/>
          <w:bCs/>
          <w:sz w:val="24"/>
          <w:szCs w:val="24"/>
        </w:rPr>
        <w:lastRenderedPageBreak/>
        <w:t xml:space="preserve">1. </w:t>
      </w:r>
      <w:r w:rsidR="00141FE5" w:rsidRPr="00A0110D">
        <w:rPr>
          <w:rFonts w:ascii="Arial" w:hAnsi="Arial" w:cs="Arial"/>
          <w:b/>
          <w:bCs/>
          <w:sz w:val="24"/>
          <w:szCs w:val="24"/>
        </w:rPr>
        <w:t xml:space="preserve">Background </w:t>
      </w:r>
    </w:p>
    <w:p w14:paraId="2FE7BEA0" w14:textId="256AFEB0" w:rsidR="004666A6" w:rsidRDefault="00442C80" w:rsidP="00A0110D">
      <w:pPr>
        <w:jc w:val="both"/>
        <w:rPr>
          <w:rFonts w:ascii="Arial" w:hAnsi="Arial" w:cs="Arial"/>
          <w:sz w:val="24"/>
          <w:szCs w:val="24"/>
        </w:rPr>
      </w:pPr>
      <w:bookmarkStart w:id="0" w:name="_Hlk141458433"/>
      <w:r>
        <w:rPr>
          <w:rFonts w:ascii="Arial" w:hAnsi="Arial" w:cs="Arial"/>
          <w:sz w:val="24"/>
          <w:szCs w:val="24"/>
        </w:rPr>
        <w:t>Evergreen Education and Therapy is an Alternative Provision Service</w:t>
      </w:r>
      <w:bookmarkEnd w:id="0"/>
      <w:r>
        <w:rPr>
          <w:rFonts w:ascii="Arial" w:hAnsi="Arial" w:cs="Arial"/>
          <w:sz w:val="24"/>
          <w:szCs w:val="24"/>
        </w:rPr>
        <w:t xml:space="preserve">. The </w:t>
      </w:r>
      <w:r w:rsidR="00A0110D">
        <w:rPr>
          <w:rFonts w:ascii="Arial" w:hAnsi="Arial" w:cs="Arial"/>
          <w:sz w:val="24"/>
          <w:szCs w:val="24"/>
        </w:rPr>
        <w:t xml:space="preserve">Directors </w:t>
      </w:r>
      <w:r>
        <w:rPr>
          <w:rFonts w:ascii="Arial" w:hAnsi="Arial" w:cs="Arial"/>
          <w:sz w:val="24"/>
          <w:szCs w:val="24"/>
        </w:rPr>
        <w:t xml:space="preserve">are qualified Teachers and </w:t>
      </w:r>
      <w:r w:rsidR="00141FE5" w:rsidRPr="004666A6">
        <w:rPr>
          <w:rFonts w:ascii="Arial" w:hAnsi="Arial" w:cs="Arial"/>
          <w:sz w:val="24"/>
          <w:szCs w:val="24"/>
        </w:rPr>
        <w:t>Rebecca Peacock</w:t>
      </w:r>
      <w:r w:rsidR="004666A6">
        <w:rPr>
          <w:rFonts w:ascii="Arial" w:hAnsi="Arial" w:cs="Arial"/>
          <w:sz w:val="24"/>
          <w:szCs w:val="24"/>
        </w:rPr>
        <w:t xml:space="preserve"> is</w:t>
      </w:r>
      <w:r w:rsidR="009703A4">
        <w:rPr>
          <w:rFonts w:ascii="Arial" w:hAnsi="Arial" w:cs="Arial"/>
          <w:sz w:val="24"/>
          <w:szCs w:val="24"/>
        </w:rPr>
        <w:t xml:space="preserve"> also</w:t>
      </w:r>
      <w:r w:rsidR="004666A6">
        <w:rPr>
          <w:rFonts w:ascii="Arial" w:hAnsi="Arial" w:cs="Arial"/>
          <w:sz w:val="24"/>
          <w:szCs w:val="24"/>
        </w:rPr>
        <w:t xml:space="preserve"> a Dramatherapist, registered with </w:t>
      </w:r>
      <w:r w:rsidR="009703A4">
        <w:rPr>
          <w:rFonts w:ascii="Arial" w:hAnsi="Arial" w:cs="Arial"/>
          <w:sz w:val="24"/>
          <w:szCs w:val="24"/>
        </w:rPr>
        <w:t>t</w:t>
      </w:r>
      <w:r w:rsidR="004666A6">
        <w:rPr>
          <w:rFonts w:ascii="Arial" w:hAnsi="Arial" w:cs="Arial"/>
          <w:sz w:val="24"/>
          <w:szCs w:val="24"/>
        </w:rPr>
        <w:t xml:space="preserve">he HCPC as an Arts Therapist AS14009 and a Full member of BADth (British Association of Dramatherapists). </w:t>
      </w:r>
    </w:p>
    <w:p w14:paraId="3C603A15" w14:textId="36D3ACBB" w:rsidR="00442C80" w:rsidRDefault="00442C80" w:rsidP="00A0110D">
      <w:pPr>
        <w:jc w:val="both"/>
        <w:rPr>
          <w:rFonts w:ascii="Arial" w:hAnsi="Arial" w:cs="Arial"/>
          <w:sz w:val="24"/>
          <w:szCs w:val="24"/>
        </w:rPr>
      </w:pPr>
      <w:r>
        <w:rPr>
          <w:rFonts w:ascii="Arial" w:hAnsi="Arial" w:cs="Arial"/>
          <w:sz w:val="24"/>
          <w:szCs w:val="24"/>
        </w:rPr>
        <w:t>Evergreen Education and Therapy is a limited company.</w:t>
      </w:r>
    </w:p>
    <w:p w14:paraId="2B81D222" w14:textId="3CEA84C2" w:rsidR="004666A6" w:rsidRDefault="00442C80" w:rsidP="00A0110D">
      <w:pPr>
        <w:jc w:val="both"/>
        <w:rPr>
          <w:rFonts w:ascii="Arial" w:hAnsi="Arial" w:cs="Arial"/>
          <w:sz w:val="24"/>
          <w:szCs w:val="24"/>
        </w:rPr>
      </w:pPr>
      <w:r>
        <w:rPr>
          <w:rFonts w:ascii="Arial" w:hAnsi="Arial" w:cs="Arial"/>
          <w:sz w:val="24"/>
          <w:szCs w:val="24"/>
        </w:rPr>
        <w:t xml:space="preserve">The </w:t>
      </w:r>
      <w:r w:rsidR="00141FE5" w:rsidRPr="004666A6">
        <w:rPr>
          <w:rFonts w:ascii="Arial" w:hAnsi="Arial" w:cs="Arial"/>
          <w:sz w:val="24"/>
          <w:szCs w:val="24"/>
        </w:rPr>
        <w:t>mission is to improve the mental wellbeing</w:t>
      </w:r>
      <w:r>
        <w:rPr>
          <w:rFonts w:ascii="Arial" w:hAnsi="Arial" w:cs="Arial"/>
          <w:sz w:val="24"/>
          <w:szCs w:val="24"/>
        </w:rPr>
        <w:t>, educational outcomes</w:t>
      </w:r>
      <w:r w:rsidR="00141FE5" w:rsidRPr="004666A6">
        <w:rPr>
          <w:rFonts w:ascii="Arial" w:hAnsi="Arial" w:cs="Arial"/>
          <w:sz w:val="24"/>
          <w:szCs w:val="24"/>
        </w:rPr>
        <w:t xml:space="preserve"> and prospects of children</w:t>
      </w:r>
      <w:r w:rsidR="004666A6">
        <w:rPr>
          <w:rFonts w:ascii="Arial" w:hAnsi="Arial" w:cs="Arial"/>
          <w:sz w:val="24"/>
          <w:szCs w:val="24"/>
        </w:rPr>
        <w:t>, young people and</w:t>
      </w:r>
      <w:r w:rsidR="00141FE5" w:rsidRPr="004666A6">
        <w:rPr>
          <w:rFonts w:ascii="Arial" w:hAnsi="Arial" w:cs="Arial"/>
          <w:sz w:val="24"/>
          <w:szCs w:val="24"/>
        </w:rPr>
        <w:t xml:space="preserve"> their families </w:t>
      </w:r>
      <w:r w:rsidR="004666A6">
        <w:rPr>
          <w:rFonts w:ascii="Arial" w:hAnsi="Arial" w:cs="Arial"/>
          <w:sz w:val="24"/>
          <w:szCs w:val="24"/>
        </w:rPr>
        <w:t xml:space="preserve">in </w:t>
      </w:r>
      <w:r>
        <w:rPr>
          <w:rFonts w:ascii="Arial" w:hAnsi="Arial" w:cs="Arial"/>
          <w:sz w:val="24"/>
          <w:szCs w:val="24"/>
        </w:rPr>
        <w:t>the</w:t>
      </w:r>
      <w:r w:rsidR="004666A6">
        <w:rPr>
          <w:rFonts w:ascii="Arial" w:hAnsi="Arial" w:cs="Arial"/>
          <w:sz w:val="24"/>
          <w:szCs w:val="24"/>
        </w:rPr>
        <w:t xml:space="preserve"> local community.</w:t>
      </w:r>
    </w:p>
    <w:p w14:paraId="16F5FC49" w14:textId="341ABBBE" w:rsidR="00632545" w:rsidRDefault="00141FE5" w:rsidP="00A0110D">
      <w:pPr>
        <w:jc w:val="both"/>
        <w:rPr>
          <w:rFonts w:ascii="Arial" w:hAnsi="Arial" w:cs="Arial"/>
          <w:sz w:val="24"/>
          <w:szCs w:val="24"/>
        </w:rPr>
      </w:pPr>
      <w:r w:rsidRPr="004666A6">
        <w:rPr>
          <w:rFonts w:ascii="Arial" w:hAnsi="Arial" w:cs="Arial"/>
          <w:sz w:val="24"/>
          <w:szCs w:val="24"/>
        </w:rPr>
        <w:t>Children</w:t>
      </w:r>
      <w:r w:rsidR="004666A6">
        <w:rPr>
          <w:rFonts w:ascii="Arial" w:hAnsi="Arial" w:cs="Arial"/>
          <w:sz w:val="24"/>
          <w:szCs w:val="24"/>
        </w:rPr>
        <w:t xml:space="preserve"> a</w:t>
      </w:r>
      <w:r w:rsidR="00C80025">
        <w:rPr>
          <w:rFonts w:ascii="Arial" w:hAnsi="Arial" w:cs="Arial"/>
          <w:sz w:val="24"/>
          <w:szCs w:val="24"/>
        </w:rPr>
        <w:t>n</w:t>
      </w:r>
      <w:r w:rsidR="004666A6">
        <w:rPr>
          <w:rFonts w:ascii="Arial" w:hAnsi="Arial" w:cs="Arial"/>
          <w:sz w:val="24"/>
          <w:szCs w:val="24"/>
        </w:rPr>
        <w:t>d young people</w:t>
      </w:r>
      <w:r w:rsidRPr="004666A6">
        <w:rPr>
          <w:rFonts w:ascii="Arial" w:hAnsi="Arial" w:cs="Arial"/>
          <w:sz w:val="24"/>
          <w:szCs w:val="24"/>
        </w:rPr>
        <w:t xml:space="preserve"> may take the opportunity to share information about a harmful experience</w:t>
      </w:r>
      <w:r w:rsidR="004666A6">
        <w:rPr>
          <w:rFonts w:ascii="Arial" w:hAnsi="Arial" w:cs="Arial"/>
          <w:sz w:val="24"/>
          <w:szCs w:val="24"/>
        </w:rPr>
        <w:t>s</w:t>
      </w:r>
      <w:r w:rsidRPr="004666A6">
        <w:rPr>
          <w:rFonts w:ascii="Arial" w:hAnsi="Arial" w:cs="Arial"/>
          <w:sz w:val="24"/>
          <w:szCs w:val="24"/>
        </w:rPr>
        <w:t xml:space="preserve"> or incident</w:t>
      </w:r>
      <w:r w:rsidR="004666A6">
        <w:rPr>
          <w:rFonts w:ascii="Arial" w:hAnsi="Arial" w:cs="Arial"/>
          <w:sz w:val="24"/>
          <w:szCs w:val="24"/>
        </w:rPr>
        <w:t>s</w:t>
      </w:r>
      <w:r w:rsidRPr="004666A6">
        <w:rPr>
          <w:rFonts w:ascii="Arial" w:hAnsi="Arial" w:cs="Arial"/>
          <w:sz w:val="24"/>
          <w:szCs w:val="24"/>
        </w:rPr>
        <w:t>. This may happen in a direct way through a verbal disclosure, or indirectly through play</w:t>
      </w:r>
      <w:r w:rsidR="004666A6">
        <w:rPr>
          <w:rFonts w:ascii="Arial" w:hAnsi="Arial" w:cs="Arial"/>
          <w:sz w:val="24"/>
          <w:szCs w:val="24"/>
        </w:rPr>
        <w:t xml:space="preserve">, creative activities, </w:t>
      </w:r>
      <w:r w:rsidR="00A0110D">
        <w:rPr>
          <w:rFonts w:ascii="Arial" w:hAnsi="Arial" w:cs="Arial"/>
          <w:sz w:val="24"/>
          <w:szCs w:val="24"/>
        </w:rPr>
        <w:t xml:space="preserve">storytelling </w:t>
      </w:r>
      <w:r w:rsidR="00A0110D" w:rsidRPr="004666A6">
        <w:rPr>
          <w:rFonts w:ascii="Arial" w:hAnsi="Arial" w:cs="Arial"/>
          <w:sz w:val="24"/>
          <w:szCs w:val="24"/>
        </w:rPr>
        <w:t>or</w:t>
      </w:r>
      <w:r w:rsidRPr="004666A6">
        <w:rPr>
          <w:rFonts w:ascii="Arial" w:hAnsi="Arial" w:cs="Arial"/>
          <w:sz w:val="24"/>
          <w:szCs w:val="24"/>
        </w:rPr>
        <w:t xml:space="preserve"> demeanour or through another child. In addition, there may be some physical evidence of neglect or apparent injury, which is noted by </w:t>
      </w:r>
      <w:r w:rsidR="00442C80">
        <w:rPr>
          <w:rFonts w:ascii="Arial" w:hAnsi="Arial" w:cs="Arial"/>
          <w:sz w:val="24"/>
          <w:szCs w:val="24"/>
        </w:rPr>
        <w:t>staff</w:t>
      </w:r>
      <w:r w:rsidR="00632545">
        <w:rPr>
          <w:rFonts w:ascii="Arial" w:hAnsi="Arial" w:cs="Arial"/>
          <w:sz w:val="24"/>
          <w:szCs w:val="24"/>
        </w:rPr>
        <w:t>.</w:t>
      </w:r>
    </w:p>
    <w:p w14:paraId="11E750AE" w14:textId="3EB3F2A9" w:rsidR="00632545" w:rsidRPr="00A0110D" w:rsidRDefault="00A0110D" w:rsidP="00A0110D">
      <w:pPr>
        <w:rPr>
          <w:rFonts w:ascii="Arial" w:hAnsi="Arial" w:cs="Arial"/>
          <w:b/>
          <w:bCs/>
          <w:sz w:val="24"/>
          <w:szCs w:val="24"/>
        </w:rPr>
      </w:pPr>
      <w:r>
        <w:rPr>
          <w:rFonts w:ascii="Arial" w:hAnsi="Arial" w:cs="Arial"/>
          <w:b/>
          <w:bCs/>
          <w:sz w:val="24"/>
          <w:szCs w:val="24"/>
        </w:rPr>
        <w:t xml:space="preserve">2. </w:t>
      </w:r>
      <w:r w:rsidR="00141FE5" w:rsidRPr="00A0110D">
        <w:rPr>
          <w:rFonts w:ascii="Arial" w:hAnsi="Arial" w:cs="Arial"/>
          <w:b/>
          <w:bCs/>
          <w:sz w:val="24"/>
          <w:szCs w:val="24"/>
        </w:rPr>
        <w:t xml:space="preserve">Purpose and application of Policy </w:t>
      </w:r>
    </w:p>
    <w:p w14:paraId="60634F1A" w14:textId="5EFCB3DB" w:rsidR="00632545" w:rsidRDefault="00442C80" w:rsidP="00A0110D">
      <w:pPr>
        <w:jc w:val="both"/>
        <w:rPr>
          <w:rFonts w:ascii="Arial" w:hAnsi="Arial" w:cs="Arial"/>
          <w:sz w:val="24"/>
          <w:szCs w:val="24"/>
        </w:rPr>
      </w:pPr>
      <w:r>
        <w:rPr>
          <w:rFonts w:ascii="Arial" w:hAnsi="Arial" w:cs="Arial"/>
          <w:sz w:val="24"/>
          <w:szCs w:val="24"/>
        </w:rPr>
        <w:t>The staff</w:t>
      </w:r>
      <w:r w:rsidR="00141FE5" w:rsidRPr="00632545">
        <w:rPr>
          <w:rFonts w:ascii="Arial" w:hAnsi="Arial" w:cs="Arial"/>
          <w:sz w:val="24"/>
          <w:szCs w:val="24"/>
        </w:rPr>
        <w:t xml:space="preserve"> believe that it is always unacceptable for a child or young person to experience abuse of any kind and recognises </w:t>
      </w:r>
      <w:r>
        <w:rPr>
          <w:rFonts w:ascii="Arial" w:hAnsi="Arial" w:cs="Arial"/>
          <w:sz w:val="24"/>
          <w:szCs w:val="24"/>
        </w:rPr>
        <w:t>the</w:t>
      </w:r>
      <w:r w:rsidR="00141FE5" w:rsidRPr="00632545">
        <w:rPr>
          <w:rFonts w:ascii="Arial" w:hAnsi="Arial" w:cs="Arial"/>
          <w:sz w:val="24"/>
          <w:szCs w:val="24"/>
        </w:rPr>
        <w:t xml:space="preserve"> responsibility to safeguard the welfare of all children and young people. For the purpose of clarity in this policy, when we refer to children or young people, we mean from the ages of 0 (unborn) and anyone who has not yet reached their 18th birthday. The child centred approach is fundamental to safeguarding and promoting the welfare of every child. A child centred approach means keeping the child in focus when making decisions about their lives and working in partnership with them and their families. </w:t>
      </w:r>
    </w:p>
    <w:p w14:paraId="5EA4E2B4" w14:textId="77777777" w:rsidR="00632545" w:rsidRDefault="00141FE5" w:rsidP="00A0110D">
      <w:pPr>
        <w:jc w:val="both"/>
        <w:rPr>
          <w:rFonts w:ascii="Arial" w:hAnsi="Arial" w:cs="Arial"/>
          <w:sz w:val="24"/>
          <w:szCs w:val="24"/>
        </w:rPr>
      </w:pPr>
      <w:r w:rsidRPr="00632545">
        <w:rPr>
          <w:rFonts w:ascii="Arial" w:hAnsi="Arial" w:cs="Arial"/>
          <w:sz w:val="24"/>
          <w:szCs w:val="24"/>
        </w:rPr>
        <w:t>• the welfare of the child / young person is paramount.</w:t>
      </w:r>
    </w:p>
    <w:p w14:paraId="0C598926" w14:textId="77777777" w:rsidR="00632545" w:rsidRDefault="00141FE5" w:rsidP="00A0110D">
      <w:pPr>
        <w:jc w:val="both"/>
        <w:rPr>
          <w:rFonts w:ascii="Arial" w:hAnsi="Arial" w:cs="Arial"/>
          <w:sz w:val="24"/>
          <w:szCs w:val="24"/>
        </w:rPr>
      </w:pPr>
      <w:r w:rsidRPr="00632545">
        <w:rPr>
          <w:rFonts w:ascii="Arial" w:hAnsi="Arial" w:cs="Arial"/>
          <w:sz w:val="24"/>
          <w:szCs w:val="24"/>
        </w:rPr>
        <w:t xml:space="preserve"> • all children, regardless of age, disability, gender, race, religion or belief, sexual orientation or identity, have the right to equal protection from all types of harm or abuse.</w:t>
      </w:r>
    </w:p>
    <w:p w14:paraId="30B14CC2" w14:textId="77777777" w:rsidR="00632545" w:rsidRDefault="00141FE5" w:rsidP="00A0110D">
      <w:pPr>
        <w:jc w:val="both"/>
        <w:rPr>
          <w:rFonts w:ascii="Arial" w:hAnsi="Arial" w:cs="Arial"/>
          <w:sz w:val="24"/>
          <w:szCs w:val="24"/>
        </w:rPr>
      </w:pPr>
      <w:r w:rsidRPr="00632545">
        <w:rPr>
          <w:rFonts w:ascii="Arial" w:hAnsi="Arial" w:cs="Arial"/>
          <w:sz w:val="24"/>
          <w:szCs w:val="24"/>
        </w:rPr>
        <w:t xml:space="preserve"> • working in partnership with children, young people, their parents, carers and other agencies is essential in promoting young people’s welfare. </w:t>
      </w:r>
    </w:p>
    <w:p w14:paraId="0592A9C7" w14:textId="77777777" w:rsidR="00632545" w:rsidRPr="00C80025" w:rsidRDefault="00141FE5" w:rsidP="00A0110D">
      <w:pPr>
        <w:jc w:val="both"/>
        <w:rPr>
          <w:rFonts w:ascii="Arial" w:hAnsi="Arial" w:cs="Arial"/>
          <w:b/>
          <w:bCs/>
          <w:sz w:val="24"/>
          <w:szCs w:val="24"/>
        </w:rPr>
      </w:pPr>
      <w:r w:rsidRPr="00C80025">
        <w:rPr>
          <w:rFonts w:ascii="Arial" w:hAnsi="Arial" w:cs="Arial"/>
          <w:b/>
          <w:bCs/>
          <w:sz w:val="24"/>
          <w:szCs w:val="24"/>
        </w:rPr>
        <w:t xml:space="preserve">The purpose and scope of the policy </w:t>
      </w:r>
    </w:p>
    <w:p w14:paraId="047D7951" w14:textId="014AB373" w:rsidR="00632545" w:rsidRDefault="00141FE5" w:rsidP="00A0110D">
      <w:pPr>
        <w:jc w:val="both"/>
        <w:rPr>
          <w:rFonts w:ascii="Arial" w:hAnsi="Arial" w:cs="Arial"/>
          <w:sz w:val="24"/>
          <w:szCs w:val="24"/>
        </w:rPr>
      </w:pPr>
      <w:r w:rsidRPr="00632545">
        <w:rPr>
          <w:rFonts w:ascii="Arial" w:hAnsi="Arial" w:cs="Arial"/>
          <w:sz w:val="24"/>
          <w:szCs w:val="24"/>
        </w:rPr>
        <w:t xml:space="preserve">• to provide protection for the children and young people who receive </w:t>
      </w:r>
      <w:r w:rsidR="00442C80" w:rsidRPr="00442C80">
        <w:rPr>
          <w:rFonts w:ascii="Arial" w:hAnsi="Arial" w:cs="Arial"/>
          <w:sz w:val="24"/>
          <w:szCs w:val="24"/>
        </w:rPr>
        <w:t>Evergreen</w:t>
      </w:r>
      <w:r w:rsidR="00442C80">
        <w:rPr>
          <w:rFonts w:ascii="Arial" w:hAnsi="Arial" w:cs="Arial"/>
          <w:sz w:val="24"/>
          <w:szCs w:val="24"/>
        </w:rPr>
        <w:t>’s</w:t>
      </w:r>
      <w:r w:rsidR="00442C80" w:rsidRPr="00442C80">
        <w:rPr>
          <w:rFonts w:ascii="Arial" w:hAnsi="Arial" w:cs="Arial"/>
          <w:sz w:val="24"/>
          <w:szCs w:val="24"/>
        </w:rPr>
        <w:t xml:space="preserve"> </w:t>
      </w:r>
      <w:r w:rsidRPr="00632545">
        <w:rPr>
          <w:rFonts w:ascii="Arial" w:hAnsi="Arial" w:cs="Arial"/>
          <w:sz w:val="24"/>
          <w:szCs w:val="24"/>
        </w:rPr>
        <w:t>services, including the children of adult clients.</w:t>
      </w:r>
    </w:p>
    <w:p w14:paraId="1B7E93E8" w14:textId="57077960" w:rsidR="00632545" w:rsidRDefault="00442C80" w:rsidP="00A0110D">
      <w:pPr>
        <w:jc w:val="both"/>
        <w:rPr>
          <w:rFonts w:ascii="Arial" w:hAnsi="Arial" w:cs="Arial"/>
          <w:sz w:val="24"/>
          <w:szCs w:val="24"/>
        </w:rPr>
      </w:pPr>
      <w:r>
        <w:rPr>
          <w:rFonts w:ascii="Arial" w:hAnsi="Arial" w:cs="Arial"/>
          <w:sz w:val="24"/>
          <w:szCs w:val="24"/>
        </w:rPr>
        <w:t>Evergreen staff</w:t>
      </w:r>
      <w:r w:rsidR="00632545">
        <w:rPr>
          <w:rFonts w:ascii="Arial" w:hAnsi="Arial" w:cs="Arial"/>
          <w:sz w:val="24"/>
          <w:szCs w:val="24"/>
        </w:rPr>
        <w:t xml:space="preserve"> </w:t>
      </w:r>
      <w:r w:rsidR="00141FE5" w:rsidRPr="00632545">
        <w:rPr>
          <w:rFonts w:ascii="Arial" w:hAnsi="Arial" w:cs="Arial"/>
          <w:sz w:val="24"/>
          <w:szCs w:val="24"/>
        </w:rPr>
        <w:t>will seek to safeguard children and young people by:</w:t>
      </w:r>
    </w:p>
    <w:p w14:paraId="3CA44E07" w14:textId="77777777" w:rsidR="00632545" w:rsidRDefault="00141FE5" w:rsidP="00A0110D">
      <w:pPr>
        <w:jc w:val="both"/>
        <w:rPr>
          <w:rFonts w:ascii="Arial" w:hAnsi="Arial" w:cs="Arial"/>
          <w:sz w:val="24"/>
          <w:szCs w:val="24"/>
        </w:rPr>
      </w:pPr>
      <w:r w:rsidRPr="00632545">
        <w:rPr>
          <w:rFonts w:ascii="Arial" w:hAnsi="Arial" w:cs="Arial"/>
          <w:sz w:val="24"/>
          <w:szCs w:val="24"/>
        </w:rPr>
        <w:t xml:space="preserve"> • valuing them, listening to and respecting them.</w:t>
      </w:r>
    </w:p>
    <w:p w14:paraId="7FCCFC02" w14:textId="77777777" w:rsidR="00632545" w:rsidRDefault="00141FE5" w:rsidP="00A0110D">
      <w:pPr>
        <w:jc w:val="both"/>
        <w:rPr>
          <w:rFonts w:ascii="Arial" w:hAnsi="Arial" w:cs="Arial"/>
          <w:sz w:val="24"/>
          <w:szCs w:val="24"/>
        </w:rPr>
      </w:pPr>
      <w:r w:rsidRPr="00632545">
        <w:rPr>
          <w:rFonts w:ascii="Arial" w:hAnsi="Arial" w:cs="Arial"/>
          <w:sz w:val="24"/>
          <w:szCs w:val="24"/>
        </w:rPr>
        <w:t xml:space="preserve"> • adopting safeguarding and child protection guidelines. </w:t>
      </w:r>
    </w:p>
    <w:p w14:paraId="13960DB4" w14:textId="2C354E7E" w:rsidR="00632545" w:rsidRDefault="00141FE5" w:rsidP="00A0110D">
      <w:pPr>
        <w:jc w:val="both"/>
        <w:rPr>
          <w:rFonts w:ascii="Arial" w:hAnsi="Arial" w:cs="Arial"/>
          <w:sz w:val="24"/>
          <w:szCs w:val="24"/>
        </w:rPr>
      </w:pPr>
      <w:r w:rsidRPr="00632545">
        <w:rPr>
          <w:rFonts w:ascii="Arial" w:hAnsi="Arial" w:cs="Arial"/>
          <w:sz w:val="24"/>
          <w:szCs w:val="24"/>
        </w:rPr>
        <w:t xml:space="preserve">• sharing information about child protection and good practice with children, parents, staff </w:t>
      </w:r>
    </w:p>
    <w:p w14:paraId="05572014" w14:textId="7E987E5D" w:rsidR="000521BF" w:rsidRPr="00632545" w:rsidRDefault="00141FE5" w:rsidP="00A0110D">
      <w:pPr>
        <w:jc w:val="both"/>
        <w:rPr>
          <w:rFonts w:ascii="Arial" w:hAnsi="Arial" w:cs="Arial"/>
          <w:sz w:val="24"/>
          <w:szCs w:val="24"/>
        </w:rPr>
      </w:pPr>
      <w:r w:rsidRPr="00632545">
        <w:rPr>
          <w:rFonts w:ascii="Arial" w:hAnsi="Arial" w:cs="Arial"/>
          <w:sz w:val="24"/>
          <w:szCs w:val="24"/>
        </w:rPr>
        <w:t xml:space="preserve">• sharing information about concerns with agencies who need to know, and involving parents and children appropriately. </w:t>
      </w:r>
    </w:p>
    <w:p w14:paraId="66BEEB92" w14:textId="6DC62703" w:rsidR="00632545" w:rsidRDefault="00442C80" w:rsidP="00A0110D">
      <w:pPr>
        <w:jc w:val="both"/>
        <w:rPr>
          <w:rFonts w:ascii="Arial" w:hAnsi="Arial" w:cs="Arial"/>
          <w:sz w:val="24"/>
          <w:szCs w:val="24"/>
        </w:rPr>
      </w:pPr>
      <w:r w:rsidRPr="0066795B">
        <w:rPr>
          <w:rFonts w:ascii="Arial" w:hAnsi="Arial" w:cs="Arial"/>
          <w:b/>
          <w:bCs/>
          <w:sz w:val="24"/>
          <w:szCs w:val="24"/>
        </w:rPr>
        <w:t>Evergreen staff are</w:t>
      </w:r>
      <w:r w:rsidR="00141FE5" w:rsidRPr="0066795B">
        <w:rPr>
          <w:rFonts w:ascii="Arial" w:hAnsi="Arial" w:cs="Arial"/>
          <w:b/>
          <w:bCs/>
          <w:sz w:val="24"/>
          <w:szCs w:val="24"/>
        </w:rPr>
        <w:t xml:space="preserve"> aware of </w:t>
      </w:r>
      <w:r w:rsidRPr="0066795B">
        <w:rPr>
          <w:rFonts w:ascii="Arial" w:hAnsi="Arial" w:cs="Arial"/>
          <w:b/>
          <w:bCs/>
          <w:sz w:val="24"/>
          <w:szCs w:val="24"/>
        </w:rPr>
        <w:t>their</w:t>
      </w:r>
      <w:r w:rsidR="00141FE5" w:rsidRPr="0066795B">
        <w:rPr>
          <w:rFonts w:ascii="Arial" w:hAnsi="Arial" w:cs="Arial"/>
          <w:b/>
          <w:bCs/>
          <w:sz w:val="24"/>
          <w:szCs w:val="24"/>
        </w:rPr>
        <w:t xml:space="preserve"> duties</w:t>
      </w:r>
      <w:r w:rsidR="00141FE5" w:rsidRPr="004666A6">
        <w:rPr>
          <w:rFonts w:ascii="Arial" w:hAnsi="Arial" w:cs="Arial"/>
          <w:sz w:val="24"/>
          <w:szCs w:val="24"/>
        </w:rPr>
        <w:t xml:space="preserve"> concerning safeguarding and ensure that: </w:t>
      </w:r>
    </w:p>
    <w:p w14:paraId="14EA061A" w14:textId="77777777" w:rsidR="00632545" w:rsidRDefault="00141FE5" w:rsidP="00A0110D">
      <w:pPr>
        <w:jc w:val="both"/>
        <w:rPr>
          <w:rFonts w:ascii="Arial" w:hAnsi="Arial" w:cs="Arial"/>
          <w:sz w:val="24"/>
          <w:szCs w:val="24"/>
        </w:rPr>
      </w:pPr>
      <w:r w:rsidRPr="004666A6">
        <w:rPr>
          <w:rFonts w:ascii="Arial" w:hAnsi="Arial" w:cs="Arial"/>
          <w:sz w:val="24"/>
          <w:szCs w:val="24"/>
        </w:rPr>
        <w:t xml:space="preserve">• the safety and wellbeing of the child is promoted. </w:t>
      </w:r>
    </w:p>
    <w:p w14:paraId="11C36B1E" w14:textId="77777777" w:rsidR="00632545" w:rsidRDefault="00141FE5" w:rsidP="00A0110D">
      <w:pPr>
        <w:jc w:val="both"/>
        <w:rPr>
          <w:rFonts w:ascii="Arial" w:hAnsi="Arial" w:cs="Arial"/>
          <w:sz w:val="24"/>
          <w:szCs w:val="24"/>
        </w:rPr>
      </w:pPr>
      <w:r w:rsidRPr="004666A6">
        <w:rPr>
          <w:rFonts w:ascii="Arial" w:hAnsi="Arial" w:cs="Arial"/>
          <w:sz w:val="24"/>
          <w:szCs w:val="24"/>
        </w:rPr>
        <w:t xml:space="preserve">• the law and statutory guidance concerning child protection and safeguarding is complied with. </w:t>
      </w:r>
    </w:p>
    <w:p w14:paraId="0D5C48B8" w14:textId="7097CBD2" w:rsidR="00632545" w:rsidRDefault="00141FE5" w:rsidP="00A0110D">
      <w:pPr>
        <w:jc w:val="both"/>
        <w:rPr>
          <w:rFonts w:ascii="Arial" w:hAnsi="Arial" w:cs="Arial"/>
          <w:sz w:val="24"/>
          <w:szCs w:val="24"/>
        </w:rPr>
      </w:pPr>
      <w:r w:rsidRPr="004666A6">
        <w:rPr>
          <w:rFonts w:ascii="Arial" w:hAnsi="Arial" w:cs="Arial"/>
          <w:sz w:val="24"/>
          <w:szCs w:val="24"/>
        </w:rPr>
        <w:lastRenderedPageBreak/>
        <w:t>• the policies of the school</w:t>
      </w:r>
      <w:r w:rsidR="0066795B">
        <w:rPr>
          <w:rFonts w:ascii="Arial" w:hAnsi="Arial" w:cs="Arial"/>
          <w:sz w:val="24"/>
          <w:szCs w:val="24"/>
        </w:rPr>
        <w:t>s that we partner with,</w:t>
      </w:r>
      <w:r w:rsidRPr="004666A6">
        <w:rPr>
          <w:rFonts w:ascii="Arial" w:hAnsi="Arial" w:cs="Arial"/>
          <w:sz w:val="24"/>
          <w:szCs w:val="24"/>
        </w:rPr>
        <w:t>, the Local Authority, Safeguarding Partners / Child Protection Committees in which Rebecca Peacock</w:t>
      </w:r>
      <w:r w:rsidR="009703A4">
        <w:rPr>
          <w:rFonts w:ascii="Arial" w:hAnsi="Arial" w:cs="Arial"/>
          <w:sz w:val="24"/>
          <w:szCs w:val="24"/>
        </w:rPr>
        <w:t xml:space="preserve"> and Kirsty Moran are working are</w:t>
      </w:r>
      <w:r w:rsidRPr="004666A6">
        <w:rPr>
          <w:rFonts w:ascii="Arial" w:hAnsi="Arial" w:cs="Arial"/>
          <w:sz w:val="24"/>
          <w:szCs w:val="24"/>
        </w:rPr>
        <w:t xml:space="preserve"> respected. </w:t>
      </w:r>
    </w:p>
    <w:p w14:paraId="47C2A4EB" w14:textId="60EEC7EA" w:rsidR="00632545" w:rsidRDefault="00141FE5" w:rsidP="00A0110D">
      <w:pPr>
        <w:jc w:val="both"/>
        <w:rPr>
          <w:rFonts w:ascii="Arial" w:hAnsi="Arial" w:cs="Arial"/>
          <w:sz w:val="24"/>
          <w:szCs w:val="24"/>
        </w:rPr>
      </w:pPr>
      <w:r w:rsidRPr="004666A6">
        <w:rPr>
          <w:rFonts w:ascii="Arial" w:hAnsi="Arial" w:cs="Arial"/>
          <w:sz w:val="24"/>
          <w:szCs w:val="24"/>
        </w:rPr>
        <w:t xml:space="preserve">It is not the role or responsibility of </w:t>
      </w:r>
      <w:r w:rsidR="00442C80">
        <w:rPr>
          <w:rFonts w:ascii="Arial" w:hAnsi="Arial" w:cs="Arial"/>
          <w:sz w:val="24"/>
          <w:szCs w:val="24"/>
        </w:rPr>
        <w:t>staff</w:t>
      </w:r>
      <w:r w:rsidRPr="004666A6">
        <w:rPr>
          <w:rFonts w:ascii="Arial" w:hAnsi="Arial" w:cs="Arial"/>
          <w:sz w:val="24"/>
          <w:szCs w:val="24"/>
        </w:rPr>
        <w:t xml:space="preserve"> to investigate allegations of harm or risk of harm. Disclosures or concerns arising out of any of these areas of service delivery will be treated the same and are all covered by this policy. </w:t>
      </w:r>
    </w:p>
    <w:p w14:paraId="7D2C0ECC" w14:textId="38DF31C3" w:rsidR="00F93760" w:rsidRPr="00A0110D" w:rsidRDefault="00A0110D" w:rsidP="00A0110D">
      <w:pPr>
        <w:rPr>
          <w:rFonts w:ascii="Arial" w:hAnsi="Arial" w:cs="Arial"/>
          <w:b/>
          <w:bCs/>
          <w:sz w:val="24"/>
          <w:szCs w:val="24"/>
        </w:rPr>
      </w:pPr>
      <w:r>
        <w:rPr>
          <w:rFonts w:ascii="Arial" w:hAnsi="Arial" w:cs="Arial"/>
          <w:b/>
          <w:bCs/>
          <w:sz w:val="24"/>
          <w:szCs w:val="24"/>
        </w:rPr>
        <w:t>3.</w:t>
      </w:r>
      <w:r w:rsidR="00F93760" w:rsidRPr="00A0110D">
        <w:rPr>
          <w:rFonts w:ascii="Arial" w:hAnsi="Arial" w:cs="Arial"/>
          <w:b/>
          <w:bCs/>
          <w:sz w:val="24"/>
          <w:szCs w:val="24"/>
        </w:rPr>
        <w:t>Safeguarding personnel.</w:t>
      </w:r>
    </w:p>
    <w:p w14:paraId="3121E789" w14:textId="360EA245" w:rsidR="00632545" w:rsidRDefault="00442C80" w:rsidP="00A0110D">
      <w:pPr>
        <w:jc w:val="both"/>
        <w:rPr>
          <w:rFonts w:ascii="Arial" w:hAnsi="Arial" w:cs="Arial"/>
          <w:sz w:val="24"/>
          <w:szCs w:val="24"/>
        </w:rPr>
      </w:pPr>
      <w:r>
        <w:rPr>
          <w:rFonts w:ascii="Arial" w:hAnsi="Arial" w:cs="Arial"/>
          <w:sz w:val="24"/>
          <w:szCs w:val="24"/>
        </w:rPr>
        <w:t xml:space="preserve">The </w:t>
      </w:r>
      <w:r w:rsidR="00C95E92">
        <w:rPr>
          <w:rFonts w:ascii="Arial" w:hAnsi="Arial" w:cs="Arial"/>
          <w:sz w:val="24"/>
          <w:szCs w:val="24"/>
        </w:rPr>
        <w:t>Directors-</w:t>
      </w:r>
      <w:r>
        <w:rPr>
          <w:rFonts w:ascii="Arial" w:hAnsi="Arial" w:cs="Arial"/>
          <w:sz w:val="24"/>
          <w:szCs w:val="24"/>
        </w:rPr>
        <w:t xml:space="preserve"> Kirsty Moran</w:t>
      </w:r>
      <w:r w:rsidR="0066795B">
        <w:rPr>
          <w:rFonts w:ascii="Arial" w:hAnsi="Arial" w:cs="Arial"/>
          <w:sz w:val="24"/>
          <w:szCs w:val="24"/>
        </w:rPr>
        <w:t xml:space="preserve"> (DSL)</w:t>
      </w:r>
      <w:r>
        <w:rPr>
          <w:rFonts w:ascii="Arial" w:hAnsi="Arial" w:cs="Arial"/>
          <w:sz w:val="24"/>
          <w:szCs w:val="24"/>
        </w:rPr>
        <w:t xml:space="preserve"> and </w:t>
      </w:r>
      <w:r w:rsidR="00632545" w:rsidRPr="00F93760">
        <w:rPr>
          <w:rFonts w:ascii="Arial" w:hAnsi="Arial" w:cs="Arial"/>
          <w:sz w:val="24"/>
          <w:szCs w:val="24"/>
        </w:rPr>
        <w:t>Rebecca Peacock</w:t>
      </w:r>
      <w:r w:rsidR="0066795B">
        <w:rPr>
          <w:rFonts w:ascii="Arial" w:hAnsi="Arial" w:cs="Arial"/>
          <w:sz w:val="24"/>
          <w:szCs w:val="24"/>
        </w:rPr>
        <w:t xml:space="preserve"> (DDSL)</w:t>
      </w:r>
      <w:r w:rsidR="00632545" w:rsidRPr="00F93760">
        <w:rPr>
          <w:rFonts w:ascii="Arial" w:hAnsi="Arial" w:cs="Arial"/>
          <w:sz w:val="24"/>
          <w:szCs w:val="24"/>
        </w:rPr>
        <w:t xml:space="preserve"> </w:t>
      </w:r>
      <w:r>
        <w:rPr>
          <w:rFonts w:ascii="Arial" w:hAnsi="Arial" w:cs="Arial"/>
          <w:sz w:val="24"/>
          <w:szCs w:val="24"/>
        </w:rPr>
        <w:t>are</w:t>
      </w:r>
      <w:r w:rsidR="00632545" w:rsidRPr="00F93760">
        <w:rPr>
          <w:rFonts w:ascii="Arial" w:hAnsi="Arial" w:cs="Arial"/>
          <w:sz w:val="24"/>
          <w:szCs w:val="24"/>
        </w:rPr>
        <w:t xml:space="preserve"> trained to level 3 – Designated Safeguarding Lead. </w:t>
      </w:r>
      <w:r w:rsidR="00632545" w:rsidRPr="002D211E">
        <w:rPr>
          <w:rFonts w:ascii="Arial" w:hAnsi="Arial" w:cs="Arial"/>
          <w:b/>
          <w:bCs/>
          <w:sz w:val="24"/>
          <w:szCs w:val="24"/>
        </w:rPr>
        <w:t xml:space="preserve">This training </w:t>
      </w:r>
      <w:r w:rsidR="004E4B8D">
        <w:rPr>
          <w:rFonts w:ascii="Arial" w:hAnsi="Arial" w:cs="Arial"/>
          <w:b/>
          <w:bCs/>
          <w:sz w:val="24"/>
          <w:szCs w:val="24"/>
        </w:rPr>
        <w:t>is taken biennially.</w:t>
      </w:r>
    </w:p>
    <w:p w14:paraId="790B1956" w14:textId="7434F783" w:rsidR="00F93760" w:rsidRPr="00F93760" w:rsidRDefault="00F93760" w:rsidP="00A0110D">
      <w:pPr>
        <w:jc w:val="both"/>
        <w:rPr>
          <w:rFonts w:ascii="Arial" w:hAnsi="Arial" w:cs="Arial"/>
          <w:sz w:val="24"/>
          <w:szCs w:val="24"/>
        </w:rPr>
      </w:pPr>
      <w:r>
        <w:rPr>
          <w:rFonts w:ascii="Arial" w:hAnsi="Arial" w:cs="Arial"/>
          <w:sz w:val="24"/>
          <w:szCs w:val="24"/>
        </w:rPr>
        <w:t>Rebecca Peacock consults with her clinical supervisor on all safeguarding matters arising.</w:t>
      </w:r>
    </w:p>
    <w:p w14:paraId="12993773" w14:textId="6A865691" w:rsidR="00D20878" w:rsidRDefault="00A0110D" w:rsidP="00A0110D">
      <w:pPr>
        <w:rPr>
          <w:rFonts w:ascii="Arial" w:hAnsi="Arial" w:cs="Arial"/>
          <w:b/>
          <w:bCs/>
          <w:sz w:val="24"/>
          <w:szCs w:val="24"/>
        </w:rPr>
      </w:pPr>
      <w:r>
        <w:rPr>
          <w:rFonts w:ascii="Arial" w:hAnsi="Arial" w:cs="Arial"/>
          <w:b/>
          <w:bCs/>
          <w:sz w:val="24"/>
          <w:szCs w:val="24"/>
        </w:rPr>
        <w:t>4.</w:t>
      </w:r>
      <w:r w:rsidR="00D20878" w:rsidRPr="00A0110D">
        <w:rPr>
          <w:rFonts w:ascii="Arial" w:hAnsi="Arial" w:cs="Arial"/>
          <w:b/>
          <w:bCs/>
          <w:sz w:val="24"/>
          <w:szCs w:val="24"/>
        </w:rPr>
        <w:t>Statutory and Legal Framework</w:t>
      </w:r>
    </w:p>
    <w:p w14:paraId="6184B4D1" w14:textId="21BC5FA9" w:rsidR="00117F6D" w:rsidRDefault="00117F6D" w:rsidP="00117F6D">
      <w:pPr>
        <w:rPr>
          <w:rFonts w:ascii="Arial" w:hAnsi="Arial" w:cs="Arial"/>
          <w:sz w:val="24"/>
          <w:szCs w:val="24"/>
        </w:rPr>
      </w:pPr>
      <w:r w:rsidRPr="00117F6D">
        <w:rPr>
          <w:rFonts w:ascii="Arial" w:hAnsi="Arial" w:cs="Arial"/>
          <w:sz w:val="24"/>
          <w:szCs w:val="24"/>
        </w:rPr>
        <w:t>KCSIE 202</w:t>
      </w:r>
      <w:r w:rsidR="0066795B">
        <w:rPr>
          <w:rFonts w:ascii="Arial" w:hAnsi="Arial" w:cs="Arial"/>
          <w:sz w:val="24"/>
          <w:szCs w:val="24"/>
        </w:rPr>
        <w:t>5</w:t>
      </w:r>
      <w:r w:rsidRPr="00117F6D">
        <w:rPr>
          <w:rFonts w:ascii="Arial" w:hAnsi="Arial" w:cs="Arial"/>
          <w:sz w:val="24"/>
          <w:szCs w:val="24"/>
        </w:rPr>
        <w:t>, which comes into effect on the 1</w:t>
      </w:r>
      <w:r w:rsidRPr="00117F6D">
        <w:rPr>
          <w:rFonts w:ascii="Arial" w:hAnsi="Arial" w:cs="Arial"/>
          <w:sz w:val="24"/>
          <w:szCs w:val="24"/>
          <w:vertAlign w:val="superscript"/>
        </w:rPr>
        <w:t>st</w:t>
      </w:r>
      <w:r w:rsidRPr="00117F6D">
        <w:rPr>
          <w:rFonts w:ascii="Arial" w:hAnsi="Arial" w:cs="Arial"/>
          <w:sz w:val="24"/>
          <w:szCs w:val="24"/>
        </w:rPr>
        <w:t xml:space="preserve"> September 202</w:t>
      </w:r>
      <w:r w:rsidR="0066795B">
        <w:rPr>
          <w:rFonts w:ascii="Arial" w:hAnsi="Arial" w:cs="Arial"/>
          <w:sz w:val="24"/>
          <w:szCs w:val="24"/>
        </w:rPr>
        <w:t>5</w:t>
      </w:r>
      <w:r w:rsidRPr="00117F6D">
        <w:rPr>
          <w:rFonts w:ascii="Arial" w:hAnsi="Arial" w:cs="Arial"/>
          <w:sz w:val="24"/>
          <w:szCs w:val="24"/>
        </w:rPr>
        <w:t xml:space="preserve">, has </w:t>
      </w:r>
      <w:r w:rsidR="0066795B">
        <w:rPr>
          <w:rFonts w:ascii="Arial" w:hAnsi="Arial" w:cs="Arial"/>
          <w:sz w:val="24"/>
          <w:szCs w:val="24"/>
        </w:rPr>
        <w:t>minimal updates this year. This document has been read by all staff and update training completed on the new document.. The updates relate to – Stronger focus on online safety – the guidance now includes the risks of misinformation, disinformation and conspiracy theories.</w:t>
      </w:r>
    </w:p>
    <w:p w14:paraId="4D71E42C" w14:textId="52AEA2BF" w:rsidR="0066795B" w:rsidRDefault="0066795B" w:rsidP="00117F6D">
      <w:pPr>
        <w:rPr>
          <w:rFonts w:ascii="Arial" w:hAnsi="Arial" w:cs="Arial"/>
          <w:sz w:val="24"/>
          <w:szCs w:val="24"/>
        </w:rPr>
      </w:pPr>
      <w:r>
        <w:rPr>
          <w:rFonts w:ascii="Arial" w:hAnsi="Arial" w:cs="Arial"/>
          <w:sz w:val="24"/>
          <w:szCs w:val="24"/>
        </w:rPr>
        <w:t>There are new DFE tools for online safety and risk management.</w:t>
      </w:r>
    </w:p>
    <w:p w14:paraId="35CD9B63" w14:textId="77777777" w:rsidR="0066795B" w:rsidRDefault="0066795B" w:rsidP="00117F6D">
      <w:pPr>
        <w:rPr>
          <w:rFonts w:ascii="Arial" w:hAnsi="Arial" w:cs="Arial"/>
          <w:sz w:val="24"/>
          <w:szCs w:val="24"/>
        </w:rPr>
      </w:pPr>
      <w:r w:rsidRPr="0066795B">
        <w:rPr>
          <w:rFonts w:ascii="Arial" w:hAnsi="Arial" w:cs="Arial"/>
          <w:sz w:val="24"/>
          <w:szCs w:val="24"/>
        </w:rPr>
        <w:t>Specific responsibility for children placed in alternative provisions - the home school retains al</w:t>
      </w:r>
      <w:r>
        <w:rPr>
          <w:rFonts w:ascii="Arial" w:hAnsi="Arial" w:cs="Arial"/>
          <w:sz w:val="24"/>
          <w:szCs w:val="24"/>
        </w:rPr>
        <w:t>l</w:t>
      </w:r>
      <w:r w:rsidRPr="0066795B">
        <w:rPr>
          <w:rFonts w:ascii="Arial" w:hAnsi="Arial" w:cs="Arial"/>
          <w:sz w:val="24"/>
          <w:szCs w:val="24"/>
        </w:rPr>
        <w:t xml:space="preserve"> the safeguarding responsibilities. </w:t>
      </w:r>
    </w:p>
    <w:p w14:paraId="585AC3AA" w14:textId="55DA6125" w:rsidR="0066795B" w:rsidRPr="00117F6D" w:rsidRDefault="0066795B" w:rsidP="00117F6D">
      <w:pPr>
        <w:rPr>
          <w:rFonts w:ascii="Arial" w:hAnsi="Arial" w:cs="Arial"/>
          <w:sz w:val="24"/>
          <w:szCs w:val="24"/>
        </w:rPr>
      </w:pPr>
      <w:r w:rsidRPr="0066795B">
        <w:rPr>
          <w:rFonts w:ascii="Arial" w:hAnsi="Arial" w:cs="Arial"/>
          <w:sz w:val="24"/>
          <w:szCs w:val="24"/>
        </w:rPr>
        <w:t>School attendance guidance is now statutory</w:t>
      </w:r>
    </w:p>
    <w:p w14:paraId="4347EBAC" w14:textId="7BE4D459" w:rsidR="00117F6D" w:rsidRPr="00117F6D" w:rsidRDefault="00117F6D" w:rsidP="0066795B">
      <w:pPr>
        <w:rPr>
          <w:rFonts w:ascii="Arial" w:hAnsi="Arial" w:cs="Arial"/>
          <w:sz w:val="24"/>
          <w:szCs w:val="24"/>
        </w:rPr>
      </w:pPr>
    </w:p>
    <w:p w14:paraId="29366F2F" w14:textId="7D256E81" w:rsidR="00D20878" w:rsidRDefault="00141FE5" w:rsidP="00A0110D">
      <w:pPr>
        <w:jc w:val="both"/>
        <w:rPr>
          <w:rFonts w:ascii="Arial" w:hAnsi="Arial" w:cs="Arial"/>
          <w:sz w:val="24"/>
          <w:szCs w:val="24"/>
        </w:rPr>
      </w:pPr>
      <w:r w:rsidRPr="004666A6">
        <w:rPr>
          <w:rFonts w:ascii="Arial" w:hAnsi="Arial" w:cs="Arial"/>
          <w:sz w:val="24"/>
          <w:szCs w:val="24"/>
        </w:rPr>
        <w:t xml:space="preserve"> England and Wales The Children Act 1989 and 2004 provide the overall framework for safeguarding children and promoting their welfare. The child’s welfare is to be the paramount consideration in all decision-making. The Government’s guidance on safeguarding children in England is called Working Together to Safeguard Children 2018 (often shortened to Working Together). Working Together acknowledges the need for all providers of children’s services, including those in the voluntary sector, to work in collaboration and to agreed local standards. Keeping Children Safe in Education 2022 sets out what schools and colleges in England must do to safeguard and promote the welfare of children and young people under the age of 18</w:t>
      </w:r>
      <w:r w:rsidR="00D20878">
        <w:rPr>
          <w:rFonts w:ascii="Arial" w:hAnsi="Arial" w:cs="Arial"/>
          <w:sz w:val="24"/>
          <w:szCs w:val="24"/>
        </w:rPr>
        <w:t>.</w:t>
      </w:r>
      <w:r w:rsidRPr="004666A6">
        <w:rPr>
          <w:rFonts w:ascii="Arial" w:hAnsi="Arial" w:cs="Arial"/>
          <w:sz w:val="24"/>
          <w:szCs w:val="24"/>
        </w:rPr>
        <w:t xml:space="preserve"> </w:t>
      </w:r>
    </w:p>
    <w:p w14:paraId="38B5208B"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Mental Capacity and Decision Making UK Law assumes that all people over the age of 16 have the ability to make their own decisions, unless it has been proved that they can’t. It also gives us the right to make any decision that we need to make and gives us the right to make our own decisions even if others consider them to be unwise. We make so many decisions that it is easy to take this ability for granted. </w:t>
      </w:r>
    </w:p>
    <w:p w14:paraId="16059F26"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The Law says that to make a decision we need to: </w:t>
      </w:r>
    </w:p>
    <w:p w14:paraId="3ECA75BB"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 Understand information </w:t>
      </w:r>
    </w:p>
    <w:p w14:paraId="1C124AFB"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 Remember it for long enough </w:t>
      </w:r>
    </w:p>
    <w:p w14:paraId="384DAC68"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 Think about the information </w:t>
      </w:r>
    </w:p>
    <w:p w14:paraId="7C24208F" w14:textId="7285194D" w:rsidR="00D20878" w:rsidRDefault="00141FE5" w:rsidP="00A0110D">
      <w:pPr>
        <w:jc w:val="both"/>
        <w:rPr>
          <w:rFonts w:ascii="Arial" w:hAnsi="Arial" w:cs="Arial"/>
          <w:sz w:val="24"/>
          <w:szCs w:val="24"/>
        </w:rPr>
      </w:pPr>
      <w:r w:rsidRPr="004666A6">
        <w:rPr>
          <w:rFonts w:ascii="Arial" w:hAnsi="Arial" w:cs="Arial"/>
          <w:sz w:val="24"/>
          <w:szCs w:val="24"/>
        </w:rPr>
        <w:t xml:space="preserve">• Communicate our decision </w:t>
      </w:r>
    </w:p>
    <w:p w14:paraId="1522744C" w14:textId="3ABE9FCF" w:rsidR="00D20878" w:rsidRPr="00A0110D" w:rsidRDefault="00A0110D" w:rsidP="00A0110D">
      <w:pPr>
        <w:rPr>
          <w:rFonts w:ascii="Arial" w:hAnsi="Arial" w:cs="Arial"/>
          <w:b/>
          <w:bCs/>
          <w:sz w:val="24"/>
          <w:szCs w:val="24"/>
        </w:rPr>
      </w:pPr>
      <w:r>
        <w:rPr>
          <w:rFonts w:ascii="Arial" w:hAnsi="Arial" w:cs="Arial"/>
          <w:b/>
          <w:bCs/>
          <w:sz w:val="24"/>
          <w:szCs w:val="24"/>
        </w:rPr>
        <w:lastRenderedPageBreak/>
        <w:t>5.</w:t>
      </w:r>
      <w:r w:rsidR="00141FE5" w:rsidRPr="00A0110D">
        <w:rPr>
          <w:rFonts w:ascii="Arial" w:hAnsi="Arial" w:cs="Arial"/>
          <w:b/>
          <w:bCs/>
          <w:sz w:val="24"/>
          <w:szCs w:val="24"/>
        </w:rPr>
        <w:t>Recognition and reporting</w:t>
      </w:r>
    </w:p>
    <w:p w14:paraId="5CDFD4B2" w14:textId="50B20648" w:rsidR="00D20878" w:rsidRDefault="00141FE5" w:rsidP="00A0110D">
      <w:pPr>
        <w:jc w:val="both"/>
        <w:rPr>
          <w:rFonts w:ascii="Arial" w:hAnsi="Arial" w:cs="Arial"/>
          <w:sz w:val="24"/>
          <w:szCs w:val="24"/>
        </w:rPr>
      </w:pPr>
      <w:r w:rsidRPr="00D20878">
        <w:rPr>
          <w:rFonts w:ascii="Arial" w:hAnsi="Arial" w:cs="Arial"/>
          <w:sz w:val="24"/>
          <w:szCs w:val="24"/>
        </w:rPr>
        <w:t xml:space="preserve">It is essential that those who work with children and families should be alert to the signs of child abuse, this includes cases where children may disclose non-recent / historical abuse. </w:t>
      </w:r>
    </w:p>
    <w:p w14:paraId="2D762A7A" w14:textId="5A187F50" w:rsidR="00D20878" w:rsidRDefault="00F93760" w:rsidP="00A0110D">
      <w:pPr>
        <w:jc w:val="both"/>
        <w:rPr>
          <w:rFonts w:ascii="Arial" w:hAnsi="Arial" w:cs="Arial"/>
          <w:sz w:val="24"/>
          <w:szCs w:val="24"/>
        </w:rPr>
      </w:pPr>
      <w:r>
        <w:rPr>
          <w:rFonts w:ascii="Arial" w:hAnsi="Arial" w:cs="Arial"/>
          <w:sz w:val="24"/>
          <w:szCs w:val="24"/>
        </w:rPr>
        <w:t>Below are the</w:t>
      </w:r>
      <w:r w:rsidR="00141FE5" w:rsidRPr="00D20878">
        <w:rPr>
          <w:rFonts w:ascii="Arial" w:hAnsi="Arial" w:cs="Arial"/>
          <w:sz w:val="24"/>
          <w:szCs w:val="24"/>
        </w:rPr>
        <w:t xml:space="preserve"> four main categories of abuse: </w:t>
      </w:r>
    </w:p>
    <w:p w14:paraId="56EA0514" w14:textId="77777777" w:rsidR="00D20878" w:rsidRDefault="00141FE5" w:rsidP="00A0110D">
      <w:pPr>
        <w:jc w:val="both"/>
        <w:rPr>
          <w:rFonts w:ascii="Arial" w:hAnsi="Arial" w:cs="Arial"/>
          <w:sz w:val="24"/>
          <w:szCs w:val="24"/>
        </w:rPr>
      </w:pPr>
      <w:r w:rsidRPr="00F93760">
        <w:rPr>
          <w:rFonts w:ascii="Arial" w:hAnsi="Arial" w:cs="Arial"/>
          <w:b/>
          <w:bCs/>
          <w:sz w:val="24"/>
          <w:szCs w:val="24"/>
        </w:rPr>
        <w:t>Physical Abuse</w:t>
      </w:r>
      <w:r w:rsidRPr="00D20878">
        <w:rPr>
          <w:rFonts w:ascii="Arial" w:hAnsi="Arial" w:cs="Arial"/>
          <w:sz w:val="24"/>
          <w:szCs w:val="24"/>
        </w:rPr>
        <w:t xml:space="preserve"> -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57DD2A2" w14:textId="77777777" w:rsidR="00A0110D" w:rsidRDefault="00A0110D" w:rsidP="00D20878">
      <w:pPr>
        <w:rPr>
          <w:rFonts w:ascii="Arial" w:hAnsi="Arial" w:cs="Arial"/>
          <w:b/>
          <w:bCs/>
          <w:sz w:val="24"/>
          <w:szCs w:val="24"/>
        </w:rPr>
      </w:pPr>
    </w:p>
    <w:p w14:paraId="0885FED6" w14:textId="788AF249" w:rsidR="00D20878" w:rsidRDefault="00141FE5" w:rsidP="00A0110D">
      <w:pPr>
        <w:jc w:val="both"/>
        <w:rPr>
          <w:rFonts w:ascii="Arial" w:hAnsi="Arial" w:cs="Arial"/>
          <w:sz w:val="24"/>
          <w:szCs w:val="24"/>
        </w:rPr>
      </w:pPr>
      <w:r w:rsidRPr="00F93760">
        <w:rPr>
          <w:rFonts w:ascii="Arial" w:hAnsi="Arial" w:cs="Arial"/>
          <w:b/>
          <w:bCs/>
          <w:sz w:val="24"/>
          <w:szCs w:val="24"/>
        </w:rPr>
        <w:t>Neglect</w:t>
      </w:r>
      <w:r w:rsidRPr="00D20878">
        <w:rPr>
          <w:rFonts w:ascii="Arial" w:hAnsi="Arial" w:cs="Arial"/>
          <w:sz w:val="24"/>
          <w:szCs w:val="24"/>
        </w:rPr>
        <w:t xml:space="preserve"> - The persistent failure to meet a child’s basic physical and/or psychological needs, likely to result in the serious impairment of the child’s health or development. Neglect may occur during pregnancy e.g. as a result of maternal substance abuse. Once a child is born, neglect may involve a parent or carer failing to:</w:t>
      </w:r>
    </w:p>
    <w:p w14:paraId="41EC1703"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 provide adequate food, clothing and shelter (including exclusion from home or abandonment). </w:t>
      </w:r>
    </w:p>
    <w:p w14:paraId="2107E2BD" w14:textId="77777777" w:rsidR="00D20878" w:rsidRDefault="00141FE5" w:rsidP="00A0110D">
      <w:pPr>
        <w:jc w:val="both"/>
        <w:rPr>
          <w:rFonts w:ascii="Arial" w:hAnsi="Arial" w:cs="Arial"/>
          <w:sz w:val="24"/>
          <w:szCs w:val="24"/>
        </w:rPr>
      </w:pPr>
      <w:r w:rsidRPr="00D20878">
        <w:rPr>
          <w:rFonts w:ascii="Arial" w:hAnsi="Arial" w:cs="Arial"/>
          <w:sz w:val="24"/>
          <w:szCs w:val="24"/>
        </w:rPr>
        <w:t>• protect a child from physical and emotional harm or danger.</w:t>
      </w:r>
    </w:p>
    <w:p w14:paraId="70D61A24"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 ensure adequate supervision (including the use of inadequate care-givers). </w:t>
      </w:r>
    </w:p>
    <w:p w14:paraId="3842173C"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ensure access to appropriate medical care or treatment It may also include neglect of, or unresponsiveness to, a child’s basic emotional needs. </w:t>
      </w:r>
    </w:p>
    <w:p w14:paraId="5002C734" w14:textId="77777777" w:rsidR="00D20878" w:rsidRDefault="00141FE5" w:rsidP="00A0110D">
      <w:pPr>
        <w:jc w:val="both"/>
        <w:rPr>
          <w:rFonts w:ascii="Arial" w:hAnsi="Arial" w:cs="Arial"/>
          <w:sz w:val="24"/>
          <w:szCs w:val="24"/>
        </w:rPr>
      </w:pPr>
      <w:r w:rsidRPr="00F93760">
        <w:rPr>
          <w:rFonts w:ascii="Arial" w:hAnsi="Arial" w:cs="Arial"/>
          <w:b/>
          <w:bCs/>
          <w:sz w:val="24"/>
          <w:szCs w:val="24"/>
        </w:rPr>
        <w:t xml:space="preserve">Emotional Abuse </w:t>
      </w:r>
      <w:r w:rsidRPr="00D20878">
        <w:rPr>
          <w:rFonts w:ascii="Arial" w:hAnsi="Arial" w:cs="Arial"/>
          <w:sz w:val="24"/>
          <w:szCs w:val="24"/>
        </w:rPr>
        <w:t>- The persistent emotional maltreatment of a child such as to cause severe and persistent adverse effects on the child’s emotional development.</w:t>
      </w:r>
    </w:p>
    <w:p w14:paraId="2B0A2A92"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It may involve: </w:t>
      </w:r>
    </w:p>
    <w:p w14:paraId="3E6B2C2C"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conveying to a child that they are worthless or unloved, inadequate, or valued only insofar as they meet the needs of another person. </w:t>
      </w:r>
    </w:p>
    <w:p w14:paraId="4908D04F"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not giving the child opportunities to express their views, deliberately silencing them or ‘making fun’ of what they say or how they communicate. </w:t>
      </w:r>
    </w:p>
    <w:p w14:paraId="257E4DC6" w14:textId="77777777" w:rsidR="00D20878" w:rsidRDefault="00141FE5" w:rsidP="00A0110D">
      <w:pPr>
        <w:jc w:val="both"/>
        <w:rPr>
          <w:rFonts w:ascii="Arial" w:hAnsi="Arial" w:cs="Arial"/>
          <w:sz w:val="24"/>
          <w:szCs w:val="24"/>
        </w:rPr>
      </w:pPr>
      <w:r w:rsidRPr="00D20878">
        <w:rPr>
          <w:rFonts w:ascii="Arial" w:hAnsi="Arial" w:cs="Arial"/>
          <w:sz w:val="24"/>
          <w:szCs w:val="24"/>
        </w:rPr>
        <w:t>• age or developmentally inappropriate expectations being imposed on children.</w:t>
      </w:r>
    </w:p>
    <w:p w14:paraId="69083823"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 interactions that are beyond a child’s developmental capability, as well as overprotection and limitation of exploration and learning, or preventing the child participating in normal social interaction. </w:t>
      </w:r>
    </w:p>
    <w:p w14:paraId="72FF3303" w14:textId="77777777" w:rsidR="00D20878" w:rsidRDefault="00141FE5" w:rsidP="00A0110D">
      <w:pPr>
        <w:jc w:val="both"/>
        <w:rPr>
          <w:rFonts w:ascii="Arial" w:hAnsi="Arial" w:cs="Arial"/>
          <w:sz w:val="24"/>
          <w:szCs w:val="24"/>
        </w:rPr>
      </w:pPr>
      <w:r w:rsidRPr="00D20878">
        <w:rPr>
          <w:rFonts w:ascii="Arial" w:hAnsi="Arial" w:cs="Arial"/>
          <w:sz w:val="24"/>
          <w:szCs w:val="24"/>
        </w:rPr>
        <w:t xml:space="preserve">• seeing or hearing the ill-treatment of another. </w:t>
      </w:r>
    </w:p>
    <w:p w14:paraId="110D23E5" w14:textId="7B5E7D70" w:rsidR="00141FE5" w:rsidRPr="00D20878" w:rsidRDefault="00141FE5" w:rsidP="00A0110D">
      <w:pPr>
        <w:jc w:val="both"/>
        <w:rPr>
          <w:rFonts w:ascii="Arial" w:hAnsi="Arial" w:cs="Arial"/>
          <w:sz w:val="24"/>
          <w:szCs w:val="24"/>
        </w:rPr>
      </w:pPr>
      <w:r w:rsidRPr="00D20878">
        <w:rPr>
          <w:rFonts w:ascii="Arial" w:hAnsi="Arial" w:cs="Arial"/>
          <w:sz w:val="24"/>
          <w:szCs w:val="24"/>
        </w:rPr>
        <w:t>• serious bullying (including cyber bullying), causing children frequently to feel frightened or in danger, or the exploitation or corruption of children.</w:t>
      </w:r>
    </w:p>
    <w:p w14:paraId="2B4A0111"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Some level of emotional abuse is involved in all types of maltreatment of a child, though it may occur alone (Working Together, 2018). </w:t>
      </w:r>
    </w:p>
    <w:p w14:paraId="168A6EAC" w14:textId="77777777" w:rsidR="00D20878" w:rsidRDefault="00141FE5" w:rsidP="00A0110D">
      <w:pPr>
        <w:jc w:val="both"/>
        <w:rPr>
          <w:rFonts w:ascii="Arial" w:hAnsi="Arial" w:cs="Arial"/>
          <w:sz w:val="24"/>
          <w:szCs w:val="24"/>
        </w:rPr>
      </w:pPr>
      <w:r w:rsidRPr="00F93760">
        <w:rPr>
          <w:rFonts w:ascii="Arial" w:hAnsi="Arial" w:cs="Arial"/>
          <w:b/>
          <w:bCs/>
          <w:sz w:val="24"/>
          <w:szCs w:val="24"/>
        </w:rPr>
        <w:t>Sexual Abuse</w:t>
      </w:r>
      <w:r w:rsidRPr="004666A6">
        <w:rPr>
          <w:rFonts w:ascii="Arial" w:hAnsi="Arial" w:cs="Arial"/>
          <w:sz w:val="24"/>
          <w:szCs w:val="24"/>
        </w:rPr>
        <w:t xml:space="preserve"> - Involves forcing or enticing a child or young person to take part in sexual activities, not necessarily involving a high level of violence, whether or not the child is aware of what is happening. </w:t>
      </w:r>
    </w:p>
    <w:p w14:paraId="2860C703" w14:textId="77777777" w:rsidR="00D20878" w:rsidRDefault="00141FE5" w:rsidP="00A0110D">
      <w:pPr>
        <w:jc w:val="both"/>
        <w:rPr>
          <w:rFonts w:ascii="Arial" w:hAnsi="Arial" w:cs="Arial"/>
          <w:sz w:val="24"/>
          <w:szCs w:val="24"/>
        </w:rPr>
      </w:pPr>
      <w:r w:rsidRPr="004666A6">
        <w:rPr>
          <w:rFonts w:ascii="Arial" w:hAnsi="Arial" w:cs="Arial"/>
          <w:sz w:val="24"/>
          <w:szCs w:val="24"/>
        </w:rPr>
        <w:lastRenderedPageBreak/>
        <w:t xml:space="preserve">The activities may involve: </w:t>
      </w:r>
    </w:p>
    <w:p w14:paraId="577510CE" w14:textId="6195FD87" w:rsidR="00A0110D" w:rsidRDefault="00141FE5" w:rsidP="009703A4">
      <w:pPr>
        <w:jc w:val="both"/>
        <w:rPr>
          <w:rFonts w:ascii="Arial" w:hAnsi="Arial" w:cs="Arial"/>
          <w:sz w:val="24"/>
          <w:szCs w:val="24"/>
        </w:rPr>
      </w:pPr>
      <w:r w:rsidRPr="004666A6">
        <w:rPr>
          <w:rFonts w:ascii="Arial" w:hAnsi="Arial" w:cs="Arial"/>
          <w:sz w:val="24"/>
          <w:szCs w:val="24"/>
        </w:rPr>
        <w:t xml:space="preserve">• physical contact, including assault by penetration (for example, rape or oral sex) or non- penetrative acts such as masturbation, kissing, rubbing and touching outside of clothing. </w:t>
      </w:r>
    </w:p>
    <w:p w14:paraId="0B20E332" w14:textId="41129D35" w:rsidR="00D20878" w:rsidRDefault="00141FE5" w:rsidP="00A0110D">
      <w:pPr>
        <w:jc w:val="both"/>
        <w:rPr>
          <w:rFonts w:ascii="Arial" w:hAnsi="Arial" w:cs="Arial"/>
          <w:sz w:val="24"/>
          <w:szCs w:val="24"/>
        </w:rPr>
      </w:pPr>
      <w:r w:rsidRPr="004666A6">
        <w:rPr>
          <w:rFonts w:ascii="Arial" w:hAnsi="Arial" w:cs="Arial"/>
          <w:sz w:val="24"/>
          <w:szCs w:val="24"/>
        </w:rPr>
        <w:t xml:space="preserve">• non-contact activities, such as involving children in looking at, or in the production of, sexual images, watching sexual activities, encouraging children to behave in sexually inappropriate ways, or grooming a child in preparation for abuse. </w:t>
      </w:r>
    </w:p>
    <w:p w14:paraId="54667383" w14:textId="77777777" w:rsidR="00D20878" w:rsidRDefault="00141FE5" w:rsidP="00A0110D">
      <w:pPr>
        <w:jc w:val="both"/>
        <w:rPr>
          <w:rFonts w:ascii="Arial" w:hAnsi="Arial" w:cs="Arial"/>
          <w:sz w:val="24"/>
          <w:szCs w:val="24"/>
        </w:rPr>
      </w:pPr>
      <w:r w:rsidRPr="00F93760">
        <w:rPr>
          <w:rFonts w:ascii="Arial" w:hAnsi="Arial" w:cs="Arial"/>
          <w:sz w:val="24"/>
          <w:szCs w:val="24"/>
        </w:rPr>
        <w:t>Sexual abuse</w:t>
      </w:r>
      <w:r w:rsidRPr="004666A6">
        <w:rPr>
          <w:rFonts w:ascii="Arial" w:hAnsi="Arial" w:cs="Arial"/>
          <w:sz w:val="24"/>
          <w:szCs w:val="24"/>
        </w:rPr>
        <w:t xml:space="preserve"> can take place online, and technology can be used to facilitate offline abuse. Sexual abuse is not solely perpetrated by adult males. Women can also commit acts of sexual abuse, as can other children (Working Together, 2018) It’s worth highlighting that some children may be more vulnerable to abuse because of their characteristics or their history, e.g. care experience children, children from minority communities, disabled children, young carers and children who have previously been abused or subject to a child protection plan / on the child protection register. </w:t>
      </w:r>
    </w:p>
    <w:p w14:paraId="0006FF28" w14:textId="77777777" w:rsidR="00D20878" w:rsidRPr="00F93760" w:rsidRDefault="00141FE5" w:rsidP="00A0110D">
      <w:pPr>
        <w:jc w:val="both"/>
        <w:rPr>
          <w:rFonts w:ascii="Arial" w:hAnsi="Arial" w:cs="Arial"/>
          <w:b/>
          <w:bCs/>
          <w:sz w:val="24"/>
          <w:szCs w:val="24"/>
        </w:rPr>
      </w:pPr>
      <w:r w:rsidRPr="00F93760">
        <w:rPr>
          <w:rFonts w:ascii="Arial" w:hAnsi="Arial" w:cs="Arial"/>
          <w:b/>
          <w:bCs/>
          <w:sz w:val="24"/>
          <w:szCs w:val="24"/>
        </w:rPr>
        <w:t xml:space="preserve">Other safeguarding concerns: </w:t>
      </w:r>
    </w:p>
    <w:p w14:paraId="2A216717" w14:textId="77777777" w:rsidR="00D20878" w:rsidRDefault="00141FE5" w:rsidP="00A0110D">
      <w:pPr>
        <w:jc w:val="both"/>
        <w:rPr>
          <w:rFonts w:ascii="Arial" w:hAnsi="Arial" w:cs="Arial"/>
          <w:sz w:val="24"/>
          <w:szCs w:val="24"/>
        </w:rPr>
      </w:pPr>
      <w:r w:rsidRPr="00F93760">
        <w:rPr>
          <w:rFonts w:ascii="Arial" w:hAnsi="Arial" w:cs="Arial"/>
          <w:b/>
          <w:bCs/>
          <w:sz w:val="24"/>
          <w:szCs w:val="24"/>
        </w:rPr>
        <w:t>Domestic Abuse</w:t>
      </w:r>
      <w:r w:rsidRPr="004666A6">
        <w:rPr>
          <w:rFonts w:ascii="Arial" w:hAnsi="Arial" w:cs="Arial"/>
          <w:sz w:val="24"/>
          <w:szCs w:val="24"/>
        </w:rPr>
        <w:t xml:space="preserve"> - As highlighted above, Domestic Abuse is generally treated as falling under emotional abuse. </w:t>
      </w:r>
    </w:p>
    <w:p w14:paraId="6CA78338"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The cross- government definition (2014) of domestic violence and abuse is as follows: </w:t>
      </w:r>
    </w:p>
    <w:p w14:paraId="55F9473F"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w:t>
      </w:r>
    </w:p>
    <w:p w14:paraId="43759CD9" w14:textId="2AEFCB94" w:rsidR="00D20878" w:rsidRDefault="009703A4" w:rsidP="00A0110D">
      <w:pPr>
        <w:jc w:val="both"/>
        <w:rPr>
          <w:rFonts w:ascii="Arial" w:hAnsi="Arial" w:cs="Arial"/>
          <w:sz w:val="24"/>
          <w:szCs w:val="24"/>
        </w:rPr>
      </w:pPr>
      <w:r>
        <w:rPr>
          <w:rFonts w:ascii="Arial" w:hAnsi="Arial" w:cs="Arial"/>
          <w:sz w:val="24"/>
          <w:szCs w:val="24"/>
        </w:rPr>
        <w:t xml:space="preserve">EE&amp;T </w:t>
      </w:r>
      <w:r w:rsidR="00141FE5" w:rsidRPr="004666A6">
        <w:rPr>
          <w:rFonts w:ascii="Arial" w:hAnsi="Arial" w:cs="Arial"/>
          <w:sz w:val="24"/>
          <w:szCs w:val="24"/>
        </w:rPr>
        <w:t xml:space="preserve">considers that domestic abuse is a child protection issue and that if children witness or hear domestic abuse, this must be treated as a child protection matter, even if they are not directly involved in the incidents. The Adoption and Children Act 2002 states that impairment can be caused by seeing or hearing the ill treatment of another. </w:t>
      </w:r>
    </w:p>
    <w:p w14:paraId="060FBABF" w14:textId="77777777" w:rsidR="00D20878" w:rsidRDefault="00141FE5" w:rsidP="00A0110D">
      <w:pPr>
        <w:jc w:val="both"/>
        <w:rPr>
          <w:rFonts w:ascii="Arial" w:hAnsi="Arial" w:cs="Arial"/>
          <w:sz w:val="24"/>
          <w:szCs w:val="24"/>
        </w:rPr>
      </w:pPr>
      <w:r w:rsidRPr="00F93760">
        <w:rPr>
          <w:rFonts w:ascii="Arial" w:hAnsi="Arial" w:cs="Arial"/>
          <w:b/>
          <w:bCs/>
          <w:sz w:val="24"/>
          <w:szCs w:val="24"/>
        </w:rPr>
        <w:t>Adverse Childhood Experiences</w:t>
      </w:r>
      <w:r w:rsidRPr="004666A6">
        <w:rPr>
          <w:rFonts w:ascii="Arial" w:hAnsi="Arial" w:cs="Arial"/>
          <w:sz w:val="24"/>
          <w:szCs w:val="24"/>
        </w:rPr>
        <w:t xml:space="preserve"> – Adverse childhood experiences are “highly stressful, and potentially traumatic, events or situations that occur during childhood and / or adolescence. They can be a single event, or prolonged threats to, and breaches of, the young person’s safety, security, trust or bodily integrity.” (Young Minds, 2018). </w:t>
      </w:r>
    </w:p>
    <w:p w14:paraId="243DE54B" w14:textId="21DC8FD4" w:rsidR="00D20878" w:rsidRDefault="00141FE5" w:rsidP="00A0110D">
      <w:pPr>
        <w:jc w:val="both"/>
        <w:rPr>
          <w:rFonts w:ascii="Arial" w:hAnsi="Arial" w:cs="Arial"/>
          <w:sz w:val="24"/>
          <w:szCs w:val="24"/>
        </w:rPr>
      </w:pPr>
      <w:r w:rsidRPr="004666A6">
        <w:rPr>
          <w:rFonts w:ascii="Arial" w:hAnsi="Arial" w:cs="Arial"/>
          <w:sz w:val="24"/>
          <w:szCs w:val="24"/>
        </w:rPr>
        <w:t>Examples of such experiences include children living with someone who abuses drugs,</w:t>
      </w:r>
      <w:r w:rsidR="00D20878">
        <w:rPr>
          <w:rFonts w:ascii="Arial" w:hAnsi="Arial" w:cs="Arial"/>
          <w:sz w:val="24"/>
          <w:szCs w:val="24"/>
        </w:rPr>
        <w:t xml:space="preserve"> l</w:t>
      </w:r>
      <w:r w:rsidRPr="004666A6">
        <w:rPr>
          <w:rFonts w:ascii="Arial" w:hAnsi="Arial" w:cs="Arial"/>
          <w:sz w:val="24"/>
          <w:szCs w:val="24"/>
        </w:rPr>
        <w:t xml:space="preserve">iving with someone who abuses alcohol, exposure to domestic abuse or living with someone with serious mental illness. </w:t>
      </w:r>
    </w:p>
    <w:p w14:paraId="319A09A7" w14:textId="77777777" w:rsidR="00D20878" w:rsidRDefault="00141FE5" w:rsidP="00A0110D">
      <w:pPr>
        <w:jc w:val="both"/>
        <w:rPr>
          <w:rFonts w:ascii="Arial" w:hAnsi="Arial" w:cs="Arial"/>
          <w:sz w:val="24"/>
          <w:szCs w:val="24"/>
        </w:rPr>
      </w:pPr>
      <w:r w:rsidRPr="00F93760">
        <w:rPr>
          <w:rFonts w:ascii="Arial" w:hAnsi="Arial" w:cs="Arial"/>
          <w:b/>
          <w:bCs/>
          <w:sz w:val="24"/>
          <w:szCs w:val="24"/>
        </w:rPr>
        <w:t>Child Criminal Exploitation</w:t>
      </w:r>
      <w:r w:rsidRPr="004666A6">
        <w:rPr>
          <w:rFonts w:ascii="Arial" w:hAnsi="Arial" w:cs="Arial"/>
          <w:sz w:val="24"/>
          <w:szCs w:val="24"/>
        </w:rPr>
        <w:t xml:space="preserve"> - As set out in the Serious Violence Strategy, published by the Home Office, where an individual or group takes advantage of an imbalance of power to coerce, control, manipulate or deceive a child or young person under the age of 18 into any criminal activity </w:t>
      </w:r>
    </w:p>
    <w:p w14:paraId="76E712D9"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(a) in exchange for something the victim needs or wants, and/or </w:t>
      </w:r>
    </w:p>
    <w:p w14:paraId="1A8BC65E" w14:textId="77777777" w:rsidR="00D20878" w:rsidRDefault="00141FE5">
      <w:pPr>
        <w:rPr>
          <w:rFonts w:ascii="Arial" w:hAnsi="Arial" w:cs="Arial"/>
          <w:sz w:val="24"/>
          <w:szCs w:val="24"/>
        </w:rPr>
      </w:pPr>
      <w:r w:rsidRPr="004666A6">
        <w:rPr>
          <w:rFonts w:ascii="Arial" w:hAnsi="Arial" w:cs="Arial"/>
          <w:sz w:val="24"/>
          <w:szCs w:val="24"/>
        </w:rPr>
        <w:t xml:space="preserve">(b) for the financial or other advantage of the perpetrator or facilitator and/or </w:t>
      </w:r>
    </w:p>
    <w:p w14:paraId="5DEE4CBB" w14:textId="7DB9EBBE" w:rsidR="00D20878" w:rsidRDefault="00141FE5" w:rsidP="00A0110D">
      <w:pPr>
        <w:jc w:val="both"/>
        <w:rPr>
          <w:rFonts w:ascii="Arial" w:hAnsi="Arial" w:cs="Arial"/>
          <w:sz w:val="24"/>
          <w:szCs w:val="24"/>
        </w:rPr>
      </w:pPr>
      <w:r w:rsidRPr="004666A6">
        <w:rPr>
          <w:rFonts w:ascii="Arial" w:hAnsi="Arial" w:cs="Arial"/>
          <w:sz w:val="24"/>
          <w:szCs w:val="24"/>
        </w:rPr>
        <w:t xml:space="preserve">(c) through violence or the threat of violence. </w:t>
      </w:r>
    </w:p>
    <w:p w14:paraId="6D084474"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The victim may have been criminally exploited even if the activity appears consensual. </w:t>
      </w:r>
    </w:p>
    <w:p w14:paraId="64E6133D" w14:textId="77777777" w:rsidR="00D20878" w:rsidRDefault="00141FE5" w:rsidP="00A0110D">
      <w:pPr>
        <w:jc w:val="both"/>
        <w:rPr>
          <w:rFonts w:ascii="Arial" w:hAnsi="Arial" w:cs="Arial"/>
          <w:sz w:val="24"/>
          <w:szCs w:val="24"/>
        </w:rPr>
      </w:pPr>
      <w:r w:rsidRPr="004666A6">
        <w:rPr>
          <w:rFonts w:ascii="Arial" w:hAnsi="Arial" w:cs="Arial"/>
          <w:sz w:val="24"/>
          <w:szCs w:val="24"/>
        </w:rPr>
        <w:lastRenderedPageBreak/>
        <w:t xml:space="preserve">Child criminal exploitation does not always involve physical contact; it can also occur through the use of technology. </w:t>
      </w:r>
    </w:p>
    <w:p w14:paraId="7C4F4A48" w14:textId="77777777" w:rsidR="00D20878" w:rsidRDefault="00141FE5" w:rsidP="00A0110D">
      <w:pPr>
        <w:jc w:val="both"/>
        <w:rPr>
          <w:rFonts w:ascii="Arial" w:hAnsi="Arial" w:cs="Arial"/>
          <w:sz w:val="24"/>
          <w:szCs w:val="24"/>
        </w:rPr>
      </w:pPr>
      <w:r w:rsidRPr="00F93760">
        <w:rPr>
          <w:rFonts w:ascii="Arial" w:hAnsi="Arial" w:cs="Arial"/>
          <w:b/>
          <w:bCs/>
          <w:sz w:val="24"/>
          <w:szCs w:val="24"/>
        </w:rPr>
        <w:t>Child Sexual Exploitation (CSE)</w:t>
      </w:r>
      <w:r w:rsidRPr="004666A6">
        <w:rPr>
          <w:rFonts w:ascii="Arial" w:hAnsi="Arial" w:cs="Arial"/>
          <w:sz w:val="24"/>
          <w:szCs w:val="24"/>
        </w:rPr>
        <w:t xml:space="preserve"> - Child sexual exploitation is a form of child sexual abuse. It occurs where an individual or group takes advantage of an imbalance of power to coerce, manipulate or deceive a child or young person under the age of 18 into sexual activity</w:t>
      </w:r>
    </w:p>
    <w:p w14:paraId="557E4D15" w14:textId="39BA7517" w:rsidR="00D20878" w:rsidRDefault="00141FE5" w:rsidP="00A0110D">
      <w:pPr>
        <w:jc w:val="both"/>
        <w:rPr>
          <w:rFonts w:ascii="Arial" w:hAnsi="Arial" w:cs="Arial"/>
          <w:sz w:val="24"/>
          <w:szCs w:val="24"/>
        </w:rPr>
      </w:pPr>
      <w:r w:rsidRPr="004666A6">
        <w:rPr>
          <w:rFonts w:ascii="Arial" w:hAnsi="Arial" w:cs="Arial"/>
          <w:sz w:val="24"/>
          <w:szCs w:val="24"/>
        </w:rPr>
        <w:t xml:space="preserve">(a) in exchange for something the victim needs or wants, and/or </w:t>
      </w:r>
    </w:p>
    <w:p w14:paraId="2098531B"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(b) for the financial advantage or increased status of the perpetrator or facilitator. </w:t>
      </w:r>
    </w:p>
    <w:p w14:paraId="692D503F"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The victim may have been sexually exploited even if the sexual activity appears consensual. </w:t>
      </w:r>
    </w:p>
    <w:p w14:paraId="7C7F251B"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Child sexual exploitation does not always involve physical contact; it can also occur through the use of technology. </w:t>
      </w:r>
    </w:p>
    <w:p w14:paraId="4F91F964" w14:textId="054DC0B2" w:rsidR="00117F6D" w:rsidRDefault="00117F6D" w:rsidP="00A0110D">
      <w:pPr>
        <w:jc w:val="both"/>
        <w:rPr>
          <w:rFonts w:ascii="Arial" w:hAnsi="Arial" w:cs="Arial"/>
          <w:sz w:val="24"/>
          <w:szCs w:val="24"/>
        </w:rPr>
      </w:pPr>
      <w:r w:rsidRPr="00117F6D">
        <w:rPr>
          <w:rFonts w:ascii="Arial" w:hAnsi="Arial" w:cs="Arial"/>
          <w:b/>
          <w:bCs/>
          <w:sz w:val="24"/>
          <w:szCs w:val="24"/>
        </w:rPr>
        <w:t>Child-on-Child Abuse</w:t>
      </w:r>
      <w:r w:rsidRPr="00117F6D">
        <w:rPr>
          <w:rFonts w:ascii="Arial" w:hAnsi="Arial" w:cs="Arial"/>
          <w:sz w:val="24"/>
          <w:szCs w:val="24"/>
        </w:rPr>
        <w:t xml:space="preserve"> – Previously known as Peer-on-peer abuse is most likely to include, but may not be limited to: Bullying (including cyberbullying, prejudice-based and discriminatory bullying). Abuse in intimate personal relationships between peers; physical abuse such as hitting, kicking, shaking, biting, hair pulling, or otherwise causing physical harm (this may include an online element which facilitates, threatens and/or encourages physical abuse).</w:t>
      </w:r>
    </w:p>
    <w:p w14:paraId="30EF50A1" w14:textId="5CB313A4" w:rsidR="00D20878" w:rsidRPr="00AD2A38" w:rsidRDefault="00141FE5" w:rsidP="00A0110D">
      <w:pPr>
        <w:jc w:val="both"/>
        <w:rPr>
          <w:rFonts w:ascii="Arial" w:hAnsi="Arial" w:cs="Arial"/>
          <w:b/>
          <w:bCs/>
          <w:sz w:val="24"/>
          <w:szCs w:val="24"/>
        </w:rPr>
      </w:pPr>
      <w:r w:rsidRPr="00F93760">
        <w:rPr>
          <w:rFonts w:ascii="Arial" w:hAnsi="Arial" w:cs="Arial"/>
          <w:b/>
          <w:bCs/>
          <w:sz w:val="24"/>
          <w:szCs w:val="24"/>
        </w:rPr>
        <w:t>Contextual safeguarding</w:t>
      </w:r>
      <w:r w:rsidRPr="004666A6">
        <w:rPr>
          <w:rFonts w:ascii="Arial" w:hAnsi="Arial" w:cs="Arial"/>
          <w:sz w:val="24"/>
          <w:szCs w:val="24"/>
        </w:rPr>
        <w:t xml:space="preserve"> - Contextual Safeguarding is an approach to understanding, and responding to, young people's experiences of significant harm beyond their families</w:t>
      </w:r>
      <w:r w:rsidR="00F93760">
        <w:rPr>
          <w:rFonts w:ascii="Arial" w:hAnsi="Arial" w:cs="Arial"/>
          <w:sz w:val="24"/>
          <w:szCs w:val="24"/>
        </w:rPr>
        <w:t xml:space="preserve"> </w:t>
      </w:r>
      <w:r w:rsidR="00F93760" w:rsidRPr="00AD2A38">
        <w:rPr>
          <w:rFonts w:ascii="Arial" w:hAnsi="Arial" w:cs="Arial"/>
          <w:b/>
          <w:bCs/>
          <w:sz w:val="24"/>
          <w:szCs w:val="24"/>
        </w:rPr>
        <w:t>(extra-familial abuse)</w:t>
      </w:r>
      <w:r w:rsidRPr="00AD2A38">
        <w:rPr>
          <w:rFonts w:ascii="Arial" w:hAnsi="Arial" w:cs="Arial"/>
          <w:b/>
          <w:bCs/>
          <w:sz w:val="24"/>
          <w:szCs w:val="24"/>
        </w:rPr>
        <w:t xml:space="preserve">. </w:t>
      </w:r>
    </w:p>
    <w:p w14:paraId="3C58442F"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It recognises that the different relationships that young people form in their neighbourhoods, schools and online can feature violence and abuse. </w:t>
      </w:r>
    </w:p>
    <w:p w14:paraId="1A6176DE" w14:textId="77777777" w:rsidR="00D20878" w:rsidRDefault="00141FE5" w:rsidP="00A0110D">
      <w:pPr>
        <w:jc w:val="both"/>
        <w:rPr>
          <w:rFonts w:ascii="Arial" w:hAnsi="Arial" w:cs="Arial"/>
          <w:sz w:val="24"/>
          <w:szCs w:val="24"/>
        </w:rPr>
      </w:pPr>
      <w:r w:rsidRPr="004666A6">
        <w:rPr>
          <w:rFonts w:ascii="Arial" w:hAnsi="Arial" w:cs="Arial"/>
          <w:sz w:val="24"/>
          <w:szCs w:val="24"/>
        </w:rPr>
        <w:t>Contextual safeguarding facilitates looking at these areas, when assessing a child / young person’s needs</w:t>
      </w:r>
      <w:r w:rsidR="00D20878">
        <w:rPr>
          <w:rFonts w:ascii="Arial" w:hAnsi="Arial" w:cs="Arial"/>
          <w:sz w:val="24"/>
          <w:szCs w:val="24"/>
        </w:rPr>
        <w:t>.</w:t>
      </w:r>
      <w:r w:rsidRPr="004666A6">
        <w:rPr>
          <w:rFonts w:ascii="Arial" w:hAnsi="Arial" w:cs="Arial"/>
          <w:sz w:val="24"/>
          <w:szCs w:val="24"/>
        </w:rPr>
        <w:t xml:space="preserve"> </w:t>
      </w:r>
    </w:p>
    <w:p w14:paraId="031E50F4"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The areas considered are: </w:t>
      </w:r>
    </w:p>
    <w:p w14:paraId="52307A73" w14:textId="77777777" w:rsidR="00D20878" w:rsidRDefault="00141FE5" w:rsidP="00A0110D">
      <w:pPr>
        <w:jc w:val="both"/>
        <w:rPr>
          <w:rFonts w:ascii="Arial" w:hAnsi="Arial" w:cs="Arial"/>
          <w:sz w:val="24"/>
          <w:szCs w:val="24"/>
        </w:rPr>
      </w:pPr>
      <w:r w:rsidRPr="00F93760">
        <w:rPr>
          <w:rFonts w:ascii="Arial" w:hAnsi="Arial" w:cs="Arial"/>
          <w:b/>
          <w:bCs/>
          <w:sz w:val="24"/>
          <w:szCs w:val="24"/>
        </w:rPr>
        <w:t>Home</w:t>
      </w:r>
      <w:r w:rsidRPr="004666A6">
        <w:rPr>
          <w:rFonts w:ascii="Arial" w:hAnsi="Arial" w:cs="Arial"/>
          <w:sz w:val="24"/>
          <w:szCs w:val="24"/>
        </w:rPr>
        <w:t xml:space="preserve"> - Domestic abuse, siblings or possible neglect. </w:t>
      </w:r>
    </w:p>
    <w:p w14:paraId="43AE1171" w14:textId="77777777" w:rsidR="00D20878" w:rsidRDefault="00141FE5" w:rsidP="00A0110D">
      <w:pPr>
        <w:jc w:val="both"/>
        <w:rPr>
          <w:rFonts w:ascii="Arial" w:hAnsi="Arial" w:cs="Arial"/>
          <w:sz w:val="24"/>
          <w:szCs w:val="24"/>
        </w:rPr>
      </w:pPr>
      <w:r w:rsidRPr="004666A6">
        <w:rPr>
          <w:rFonts w:ascii="Arial" w:hAnsi="Arial" w:cs="Arial"/>
          <w:sz w:val="24"/>
          <w:szCs w:val="24"/>
        </w:rPr>
        <w:t xml:space="preserve">Peer group - Peer association, intimate partner violence and peer group sexual offending. </w:t>
      </w:r>
    </w:p>
    <w:p w14:paraId="368CD621" w14:textId="77777777" w:rsidR="00D20878" w:rsidRDefault="00141FE5" w:rsidP="00A0110D">
      <w:pPr>
        <w:jc w:val="both"/>
        <w:rPr>
          <w:rFonts w:ascii="Arial" w:hAnsi="Arial" w:cs="Arial"/>
          <w:sz w:val="24"/>
          <w:szCs w:val="24"/>
        </w:rPr>
      </w:pPr>
      <w:r w:rsidRPr="00F93760">
        <w:rPr>
          <w:rFonts w:ascii="Arial" w:hAnsi="Arial" w:cs="Arial"/>
          <w:b/>
          <w:bCs/>
          <w:sz w:val="24"/>
          <w:szCs w:val="24"/>
        </w:rPr>
        <w:t>School</w:t>
      </w:r>
      <w:r w:rsidRPr="004666A6">
        <w:rPr>
          <w:rFonts w:ascii="Arial" w:hAnsi="Arial" w:cs="Arial"/>
          <w:sz w:val="24"/>
          <w:szCs w:val="24"/>
        </w:rPr>
        <w:t xml:space="preserve"> - Bullying, corridor culture and peer recruitment. </w:t>
      </w:r>
    </w:p>
    <w:p w14:paraId="0C91049D" w14:textId="77777777" w:rsidR="00D20878" w:rsidRDefault="00141FE5" w:rsidP="00A0110D">
      <w:pPr>
        <w:jc w:val="both"/>
        <w:rPr>
          <w:rFonts w:ascii="Arial" w:hAnsi="Arial" w:cs="Arial"/>
          <w:sz w:val="24"/>
          <w:szCs w:val="24"/>
        </w:rPr>
      </w:pPr>
      <w:r w:rsidRPr="00F93760">
        <w:rPr>
          <w:rFonts w:ascii="Arial" w:hAnsi="Arial" w:cs="Arial"/>
          <w:b/>
          <w:bCs/>
          <w:sz w:val="24"/>
          <w:szCs w:val="24"/>
        </w:rPr>
        <w:t xml:space="preserve">Neighbourhood </w:t>
      </w:r>
      <w:r w:rsidRPr="004666A6">
        <w:rPr>
          <w:rFonts w:ascii="Arial" w:hAnsi="Arial" w:cs="Arial"/>
          <w:sz w:val="24"/>
          <w:szCs w:val="24"/>
        </w:rPr>
        <w:t xml:space="preserve">- Gang affected neighbourhood, robbery, CSE in parks and shopping centres. </w:t>
      </w:r>
    </w:p>
    <w:p w14:paraId="4402EEC0" w14:textId="77777777" w:rsidR="00D20878" w:rsidRDefault="00141FE5" w:rsidP="00A0110D">
      <w:pPr>
        <w:jc w:val="both"/>
        <w:rPr>
          <w:rFonts w:ascii="Arial" w:hAnsi="Arial" w:cs="Arial"/>
          <w:sz w:val="24"/>
          <w:szCs w:val="24"/>
        </w:rPr>
      </w:pPr>
      <w:r w:rsidRPr="00F93760">
        <w:rPr>
          <w:rFonts w:ascii="Arial" w:hAnsi="Arial" w:cs="Arial"/>
          <w:b/>
          <w:bCs/>
          <w:sz w:val="24"/>
          <w:szCs w:val="24"/>
        </w:rPr>
        <w:t>County Lines</w:t>
      </w:r>
      <w:r w:rsidRPr="004666A6">
        <w:rPr>
          <w:rFonts w:ascii="Arial" w:hAnsi="Arial" w:cs="Arial"/>
          <w:sz w:val="24"/>
          <w:szCs w:val="24"/>
        </w:rPr>
        <w:t xml:space="preserve"> - As set out in the Serious Violence Strategy, published by the Home Office, county lines is a term used to describe gangs and organised criminal networks involved in exporting illegal drugs into one or more importing areas within the UK, using dedicated mobile phone lines or other form of ‘deal line’. </w:t>
      </w:r>
    </w:p>
    <w:p w14:paraId="48AE35BA" w14:textId="77777777" w:rsidR="00D20878" w:rsidRDefault="00141FE5">
      <w:pPr>
        <w:rPr>
          <w:rFonts w:ascii="Arial" w:hAnsi="Arial" w:cs="Arial"/>
          <w:sz w:val="24"/>
          <w:szCs w:val="24"/>
        </w:rPr>
      </w:pPr>
      <w:r w:rsidRPr="004666A6">
        <w:rPr>
          <w:rFonts w:ascii="Arial" w:hAnsi="Arial" w:cs="Arial"/>
          <w:sz w:val="24"/>
          <w:szCs w:val="24"/>
        </w:rPr>
        <w:t xml:space="preserve">They are likely to exploit children and vulnerable adults to move and store the drugs and money, and they will often use coercion, intimidation, violence (including sexual violence) and weapons. </w:t>
      </w:r>
    </w:p>
    <w:p w14:paraId="3C354C1A" w14:textId="71BA191E" w:rsidR="00D20878" w:rsidRDefault="00141FE5" w:rsidP="00CB3FFA">
      <w:pPr>
        <w:jc w:val="both"/>
        <w:rPr>
          <w:rFonts w:ascii="Arial" w:hAnsi="Arial" w:cs="Arial"/>
          <w:sz w:val="24"/>
          <w:szCs w:val="24"/>
        </w:rPr>
      </w:pPr>
      <w:r w:rsidRPr="00F93760">
        <w:rPr>
          <w:rFonts w:ascii="Arial" w:hAnsi="Arial" w:cs="Arial"/>
          <w:b/>
          <w:bCs/>
          <w:sz w:val="24"/>
          <w:szCs w:val="24"/>
        </w:rPr>
        <w:t xml:space="preserve">Extremism and Prevent Duty </w:t>
      </w:r>
      <w:r w:rsidRPr="004666A6">
        <w:rPr>
          <w:rFonts w:ascii="Arial" w:hAnsi="Arial" w:cs="Arial"/>
          <w:sz w:val="24"/>
          <w:szCs w:val="24"/>
        </w:rPr>
        <w:t xml:space="preserve">- Any concerns about radicalisation and extremist views or behaviours in children and young people must be reported as a safeguarding concern. </w:t>
      </w:r>
    </w:p>
    <w:p w14:paraId="40986463" w14:textId="3B2855AA" w:rsidR="00D20878" w:rsidRDefault="00442C80" w:rsidP="00CB3FFA">
      <w:pPr>
        <w:jc w:val="both"/>
        <w:rPr>
          <w:rFonts w:ascii="Arial" w:hAnsi="Arial" w:cs="Arial"/>
          <w:sz w:val="24"/>
          <w:szCs w:val="24"/>
        </w:rPr>
      </w:pPr>
      <w:r>
        <w:rPr>
          <w:rFonts w:ascii="Arial" w:hAnsi="Arial" w:cs="Arial"/>
          <w:sz w:val="24"/>
          <w:szCs w:val="24"/>
        </w:rPr>
        <w:lastRenderedPageBreak/>
        <w:t>Evergreen staff</w:t>
      </w:r>
      <w:r w:rsidR="00141FE5" w:rsidRPr="004666A6">
        <w:rPr>
          <w:rFonts w:ascii="Arial" w:hAnsi="Arial" w:cs="Arial"/>
          <w:sz w:val="24"/>
          <w:szCs w:val="24"/>
        </w:rPr>
        <w:t xml:space="preserve"> work in line with Prevent Duty 2015 guidance and will consult with local Prevent Coordinators where necessary.</w:t>
      </w:r>
    </w:p>
    <w:p w14:paraId="74F17DD3" w14:textId="77777777" w:rsidR="00D20878" w:rsidRDefault="00141FE5" w:rsidP="00CB3FFA">
      <w:pPr>
        <w:jc w:val="both"/>
        <w:rPr>
          <w:rFonts w:ascii="Arial" w:hAnsi="Arial" w:cs="Arial"/>
          <w:sz w:val="24"/>
          <w:szCs w:val="24"/>
        </w:rPr>
      </w:pPr>
      <w:r w:rsidRPr="004666A6">
        <w:rPr>
          <w:rFonts w:ascii="Arial" w:hAnsi="Arial" w:cs="Arial"/>
          <w:sz w:val="24"/>
          <w:szCs w:val="24"/>
        </w:rPr>
        <w:t xml:space="preserve">“Extremism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w:t>
      </w:r>
    </w:p>
    <w:p w14:paraId="74A791BD" w14:textId="77777777" w:rsidR="00D20878" w:rsidRDefault="00141FE5" w:rsidP="00CB3FFA">
      <w:pPr>
        <w:jc w:val="both"/>
        <w:rPr>
          <w:rFonts w:ascii="Arial" w:hAnsi="Arial" w:cs="Arial"/>
          <w:sz w:val="24"/>
          <w:szCs w:val="24"/>
        </w:rPr>
      </w:pPr>
      <w:r w:rsidRPr="004666A6">
        <w:rPr>
          <w:rFonts w:ascii="Arial" w:hAnsi="Arial" w:cs="Arial"/>
          <w:sz w:val="24"/>
          <w:szCs w:val="24"/>
        </w:rPr>
        <w:t xml:space="preserve">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 (Working Together 2018). </w:t>
      </w:r>
    </w:p>
    <w:p w14:paraId="1E87DFF1" w14:textId="35562853" w:rsidR="00FD219E" w:rsidRDefault="00FD219E" w:rsidP="00FD219E">
      <w:pPr>
        <w:pStyle w:val="NormalWeb"/>
        <w:spacing w:before="0" w:beforeAutospacing="0" w:after="360" w:afterAutospacing="0"/>
        <w:jc w:val="both"/>
        <w:rPr>
          <w:rFonts w:ascii="Arial" w:hAnsi="Arial" w:cs="Arial"/>
        </w:rPr>
      </w:pPr>
      <w:r w:rsidRPr="00FD219E">
        <w:rPr>
          <w:rFonts w:ascii="Arial" w:hAnsi="Arial" w:cs="Arial"/>
          <w:b/>
          <w:bCs/>
          <w:color w:val="212B32"/>
        </w:rPr>
        <w:t xml:space="preserve">Fabricated or induced illness (FII) </w:t>
      </w:r>
      <w:r w:rsidRPr="00FD219E">
        <w:rPr>
          <w:rFonts w:ascii="Arial" w:hAnsi="Arial" w:cs="Arial"/>
          <w:color w:val="212B32"/>
        </w:rPr>
        <w:t>is a rare form of child abuse. It happens when a parent or carer exaggerates or deliberately causes symptoms of illness in the child.</w:t>
      </w:r>
      <w:r>
        <w:rPr>
          <w:rFonts w:ascii="Arial" w:hAnsi="Arial" w:cs="Arial"/>
          <w:color w:val="212B32"/>
        </w:rPr>
        <w:t xml:space="preserve"> </w:t>
      </w:r>
      <w:r w:rsidRPr="00FD219E">
        <w:rPr>
          <w:rFonts w:ascii="Arial" w:hAnsi="Arial" w:cs="Arial"/>
          <w:color w:val="212B32"/>
        </w:rPr>
        <w:t>The parent or carer tries to convince doctors that the child is ill, or that their condition is worse than it really is.</w:t>
      </w:r>
      <w:r>
        <w:rPr>
          <w:rFonts w:ascii="Arial" w:hAnsi="Arial" w:cs="Arial"/>
          <w:color w:val="212B32"/>
        </w:rPr>
        <w:t xml:space="preserve"> </w:t>
      </w:r>
      <w:r w:rsidRPr="00FD219E">
        <w:rPr>
          <w:rFonts w:ascii="Arial" w:hAnsi="Arial" w:cs="Arial"/>
          <w:color w:val="212B32"/>
        </w:rPr>
        <w:t>The parent or carer does not necessarily intend to deceive doctors, but their behaviour is likely to harm the child. For example the child may have unnecessary treatment or tests, be made to believe they're ill, or have their education disrupted.</w:t>
      </w:r>
    </w:p>
    <w:p w14:paraId="15B5ED29" w14:textId="77777777" w:rsidR="00D20878" w:rsidRDefault="00141FE5" w:rsidP="00CB3FFA">
      <w:pPr>
        <w:jc w:val="both"/>
        <w:rPr>
          <w:rFonts w:ascii="Arial" w:hAnsi="Arial" w:cs="Arial"/>
          <w:sz w:val="24"/>
          <w:szCs w:val="24"/>
        </w:rPr>
      </w:pPr>
      <w:r w:rsidRPr="00F93760">
        <w:rPr>
          <w:rFonts w:ascii="Arial" w:hAnsi="Arial" w:cs="Arial"/>
          <w:b/>
          <w:bCs/>
          <w:sz w:val="24"/>
          <w:szCs w:val="24"/>
        </w:rPr>
        <w:t>Female Genital Mutilation (FGM)</w:t>
      </w:r>
      <w:r w:rsidRPr="004666A6">
        <w:rPr>
          <w:rFonts w:ascii="Arial" w:hAnsi="Arial" w:cs="Arial"/>
          <w:sz w:val="24"/>
          <w:szCs w:val="24"/>
        </w:rPr>
        <w:t xml:space="preserve"> - Concerns that a child has been, or may be about to be, subjected to FGM, fall under this policy and must also be reported as a safeguarding concern. </w:t>
      </w:r>
    </w:p>
    <w:p w14:paraId="6B1303D9" w14:textId="77777777" w:rsidR="00D20878" w:rsidRDefault="00141FE5" w:rsidP="00CB3FFA">
      <w:pPr>
        <w:jc w:val="both"/>
        <w:rPr>
          <w:rFonts w:ascii="Arial" w:hAnsi="Arial" w:cs="Arial"/>
          <w:sz w:val="24"/>
          <w:szCs w:val="24"/>
        </w:rPr>
      </w:pPr>
      <w:r w:rsidRPr="004666A6">
        <w:rPr>
          <w:rFonts w:ascii="Arial" w:hAnsi="Arial" w:cs="Arial"/>
          <w:sz w:val="24"/>
          <w:szCs w:val="24"/>
        </w:rPr>
        <w:t xml:space="preserve">FGM is a collective term for a range of procedures which involve partial or total removal of the external female genitalia for non-medical reasons. It is sometimes referred to as female circumcision, or female genital cutting. The practice is medically unnecessary, is extremely painful and has serious health consequences, both at the time when the mutilation is carried out, and in later life. </w:t>
      </w:r>
    </w:p>
    <w:p w14:paraId="2D74471C" w14:textId="77777777" w:rsidR="00407F46" w:rsidRDefault="00141FE5" w:rsidP="00CB3FFA">
      <w:pPr>
        <w:jc w:val="both"/>
        <w:rPr>
          <w:rFonts w:ascii="Arial" w:hAnsi="Arial" w:cs="Arial"/>
          <w:sz w:val="24"/>
          <w:szCs w:val="24"/>
        </w:rPr>
      </w:pPr>
      <w:r w:rsidRPr="00F93760">
        <w:rPr>
          <w:rFonts w:ascii="Arial" w:hAnsi="Arial" w:cs="Arial"/>
          <w:b/>
          <w:bCs/>
          <w:sz w:val="24"/>
          <w:szCs w:val="24"/>
        </w:rPr>
        <w:t>Forced Marriage</w:t>
      </w:r>
      <w:r w:rsidRPr="004666A6">
        <w:rPr>
          <w:rFonts w:ascii="Arial" w:hAnsi="Arial" w:cs="Arial"/>
          <w:sz w:val="24"/>
          <w:szCs w:val="24"/>
        </w:rPr>
        <w:t xml:space="preserve"> - In forced marriage, one or both spouses do not consent to the marriage and some element of duress is involved. Duress includes both physical and emotional pressure and abuse. Forced marriage is primarily, but not exclusively, an issue of violence against females. Most cases involve young women and girls aged between 13 and 30, although there is evidence to suggest that as many as 15 per cent of victims are male. These procedures are aimed at dealing with forced marriage for a child / young person under 18 years of age. </w:t>
      </w:r>
    </w:p>
    <w:p w14:paraId="081272B3" w14:textId="5A645628" w:rsidR="00FD219E" w:rsidRDefault="00141FE5" w:rsidP="00CB3FFA">
      <w:pPr>
        <w:jc w:val="both"/>
        <w:rPr>
          <w:rFonts w:ascii="Arial" w:hAnsi="Arial" w:cs="Arial"/>
          <w:sz w:val="24"/>
          <w:szCs w:val="24"/>
        </w:rPr>
      </w:pPr>
      <w:r w:rsidRPr="00F93760">
        <w:rPr>
          <w:rFonts w:ascii="Arial" w:hAnsi="Arial" w:cs="Arial"/>
          <w:b/>
          <w:bCs/>
          <w:sz w:val="24"/>
          <w:szCs w:val="24"/>
        </w:rPr>
        <w:t xml:space="preserve">Grooming </w:t>
      </w:r>
      <w:r w:rsidRPr="004666A6">
        <w:rPr>
          <w:rFonts w:ascii="Arial" w:hAnsi="Arial" w:cs="Arial"/>
          <w:sz w:val="24"/>
          <w:szCs w:val="24"/>
        </w:rPr>
        <w:t xml:space="preserve">- Grooming is when someone builds a relationship, trust and emotional connection with a child or young person so they can manipulate, exploit and abuse them. </w:t>
      </w:r>
    </w:p>
    <w:p w14:paraId="042BA07D" w14:textId="4555CFD2" w:rsidR="00407F46" w:rsidRDefault="00141FE5" w:rsidP="00CB3FFA">
      <w:pPr>
        <w:jc w:val="both"/>
        <w:rPr>
          <w:rFonts w:ascii="Arial" w:hAnsi="Arial" w:cs="Arial"/>
          <w:sz w:val="24"/>
          <w:szCs w:val="24"/>
        </w:rPr>
      </w:pPr>
      <w:r w:rsidRPr="004666A6">
        <w:rPr>
          <w:rFonts w:ascii="Arial" w:hAnsi="Arial" w:cs="Arial"/>
          <w:sz w:val="24"/>
          <w:szCs w:val="24"/>
        </w:rPr>
        <w:t xml:space="preserve">Children and young people who are groomed can be sexually abused, exploited or trafficked. </w:t>
      </w:r>
    </w:p>
    <w:p w14:paraId="7946238B"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Anybody can be a groomer, no matter their age, gender or race. Grooming can take place over a short or long period of time – from weeks to years. Groomers may also build a relationship with the young person's family or friends to make them seem trustworthy or authoritative. </w:t>
      </w:r>
    </w:p>
    <w:p w14:paraId="158DA956" w14:textId="2DDC9940" w:rsidR="00407F46" w:rsidRPr="00AD2A38" w:rsidRDefault="00141FE5" w:rsidP="00AD2A38">
      <w:pPr>
        <w:jc w:val="both"/>
        <w:rPr>
          <w:rFonts w:ascii="Arial" w:hAnsi="Arial" w:cs="Arial"/>
          <w:sz w:val="24"/>
          <w:szCs w:val="24"/>
        </w:rPr>
      </w:pPr>
      <w:r w:rsidRPr="00AD2A38">
        <w:rPr>
          <w:rFonts w:ascii="Arial" w:hAnsi="Arial" w:cs="Arial"/>
          <w:b/>
          <w:bCs/>
          <w:sz w:val="24"/>
          <w:szCs w:val="24"/>
        </w:rPr>
        <w:t>Online Safety</w:t>
      </w:r>
      <w:r w:rsidRPr="00AD2A38">
        <w:rPr>
          <w:rFonts w:ascii="Arial" w:hAnsi="Arial" w:cs="Arial"/>
          <w:sz w:val="24"/>
          <w:szCs w:val="24"/>
        </w:rPr>
        <w:t xml:space="preserve"> - The breadth of issues classified within online safety is considerable, but can be categorised into four areas of risk: </w:t>
      </w:r>
    </w:p>
    <w:p w14:paraId="5A23A317" w14:textId="77777777" w:rsidR="00407F46" w:rsidRDefault="00141FE5" w:rsidP="00AD2A38">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Content:</w:t>
      </w:r>
      <w:r w:rsidRPr="004666A6">
        <w:rPr>
          <w:rFonts w:ascii="Arial" w:hAnsi="Arial" w:cs="Arial"/>
          <w:sz w:val="24"/>
          <w:szCs w:val="24"/>
        </w:rPr>
        <w:t xml:space="preserve"> being exposed to illegal, inappropriate or harmful content, for example: pornography, fake news, racism, misogyny, self-harm, suicide, anti-Semitism, radicalisation and extremism. </w:t>
      </w:r>
    </w:p>
    <w:p w14:paraId="0F998FD2" w14:textId="77777777" w:rsidR="00407F46" w:rsidRDefault="00141FE5" w:rsidP="00AD2A38">
      <w:pPr>
        <w:jc w:val="both"/>
        <w:rPr>
          <w:rFonts w:ascii="Arial" w:hAnsi="Arial" w:cs="Arial"/>
          <w:sz w:val="24"/>
          <w:szCs w:val="24"/>
        </w:rPr>
      </w:pPr>
      <w:r w:rsidRPr="004666A6">
        <w:rPr>
          <w:rFonts w:ascii="Arial" w:hAnsi="Arial" w:cs="Arial"/>
          <w:sz w:val="24"/>
          <w:szCs w:val="24"/>
        </w:rPr>
        <w:lastRenderedPageBreak/>
        <w:t xml:space="preserve">• </w:t>
      </w:r>
      <w:r w:rsidRPr="00F93760">
        <w:rPr>
          <w:rFonts w:ascii="Arial" w:hAnsi="Arial" w:cs="Arial"/>
          <w:b/>
          <w:bCs/>
          <w:sz w:val="24"/>
          <w:szCs w:val="24"/>
        </w:rPr>
        <w:t>Contact</w:t>
      </w:r>
      <w:r w:rsidRPr="004666A6">
        <w:rPr>
          <w:rFonts w:ascii="Arial" w:hAnsi="Arial" w:cs="Arial"/>
          <w:sz w:val="24"/>
          <w:szCs w:val="24"/>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6F89FAB" w14:textId="77777777" w:rsidR="00407F46" w:rsidRDefault="00141FE5" w:rsidP="00AD2A38">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Conduct</w:t>
      </w:r>
      <w:r w:rsidRPr="004666A6">
        <w:rPr>
          <w:rFonts w:ascii="Arial" w:hAnsi="Arial" w:cs="Arial"/>
          <w:sz w:val="24"/>
          <w:szCs w:val="24"/>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w:t>
      </w:r>
    </w:p>
    <w:p w14:paraId="2768A7A4" w14:textId="5EC20C66" w:rsidR="00407F46" w:rsidRDefault="00141FE5" w:rsidP="00AD2A38">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Commerce</w:t>
      </w:r>
      <w:r w:rsidRPr="004666A6">
        <w:rPr>
          <w:rFonts w:ascii="Arial" w:hAnsi="Arial" w:cs="Arial"/>
          <w:sz w:val="24"/>
          <w:szCs w:val="24"/>
        </w:rPr>
        <w:t xml:space="preserve"> -risks such as online gambling, inappropriate advertising, phishing and or financial scams</w:t>
      </w:r>
      <w:r w:rsidR="00AC597F">
        <w:rPr>
          <w:rFonts w:ascii="Arial" w:hAnsi="Arial" w:cs="Arial"/>
          <w:sz w:val="24"/>
          <w:szCs w:val="24"/>
        </w:rPr>
        <w:t>. P</w:t>
      </w:r>
      <w:r w:rsidRPr="004666A6">
        <w:rPr>
          <w:rFonts w:ascii="Arial" w:hAnsi="Arial" w:cs="Arial"/>
          <w:sz w:val="24"/>
          <w:szCs w:val="24"/>
        </w:rPr>
        <w:t>lease report it to the Anti-Phishing Working Group (</w:t>
      </w:r>
      <w:hyperlink r:id="rId11" w:history="1">
        <w:r w:rsidR="00407F46" w:rsidRPr="00F352A0">
          <w:rPr>
            <w:rStyle w:val="Hyperlink"/>
            <w:rFonts w:ascii="Arial" w:hAnsi="Arial" w:cs="Arial"/>
            <w:sz w:val="24"/>
            <w:szCs w:val="24"/>
          </w:rPr>
          <w:t>https://apwg.org/</w:t>
        </w:r>
      </w:hyperlink>
      <w:r w:rsidRPr="004666A6">
        <w:rPr>
          <w:rFonts w:ascii="Arial" w:hAnsi="Arial" w:cs="Arial"/>
          <w:sz w:val="24"/>
          <w:szCs w:val="24"/>
        </w:rPr>
        <w:t xml:space="preserve">). </w:t>
      </w:r>
    </w:p>
    <w:p w14:paraId="6CCE9730"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Sexual violence</w:t>
      </w:r>
      <w:r w:rsidRPr="004666A6">
        <w:rPr>
          <w:rFonts w:ascii="Arial" w:hAnsi="Arial" w:cs="Arial"/>
          <w:sz w:val="24"/>
          <w:szCs w:val="24"/>
        </w:rPr>
        <w:t xml:space="preserve">, such as rape, assault by penetration and sexual assault; (this may include an online element which facilitates, threatens and/or encourages sexual violence). </w:t>
      </w:r>
    </w:p>
    <w:p w14:paraId="0C376F80"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Sexual harassment</w:t>
      </w:r>
      <w:r w:rsidRPr="004666A6">
        <w:rPr>
          <w:rFonts w:ascii="Arial" w:hAnsi="Arial" w:cs="Arial"/>
          <w:sz w:val="24"/>
          <w:szCs w:val="24"/>
        </w:rPr>
        <w:t xml:space="preserve">,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 </w:t>
      </w:r>
    </w:p>
    <w:p w14:paraId="06FF487D" w14:textId="5D055A69" w:rsidR="00407F46" w:rsidRDefault="00141FE5" w:rsidP="00CB3FFA">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Consensual and non-consensual sharing of nudes and semi nudes</w:t>
      </w:r>
      <w:r w:rsidR="00F93760">
        <w:rPr>
          <w:rFonts w:ascii="Arial" w:hAnsi="Arial" w:cs="Arial"/>
          <w:sz w:val="24"/>
          <w:szCs w:val="24"/>
        </w:rPr>
        <w:t>-</w:t>
      </w:r>
      <w:r w:rsidRPr="004666A6">
        <w:rPr>
          <w:rFonts w:ascii="Arial" w:hAnsi="Arial" w:cs="Arial"/>
          <w:sz w:val="24"/>
          <w:szCs w:val="24"/>
        </w:rPr>
        <w:t xml:space="preserve"> images and or videos (also known as sexting or youth produced sexual imagery). </w:t>
      </w:r>
    </w:p>
    <w:p w14:paraId="4C8E4AC5" w14:textId="46C6F479" w:rsidR="00407F46" w:rsidRDefault="00141FE5" w:rsidP="00CB3FFA">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Upskirting</w:t>
      </w:r>
      <w:r w:rsidRPr="004666A6">
        <w:rPr>
          <w:rFonts w:ascii="Arial" w:hAnsi="Arial" w:cs="Arial"/>
          <w:sz w:val="24"/>
          <w:szCs w:val="24"/>
        </w:rPr>
        <w:t xml:space="preserve">, which typically involves taking a picture under a person’s clothing without their permission, with the intention of viewing their genitals or buttocks to obtain sexual gratification, or cause the victim humiliation, distress or alarm. </w:t>
      </w:r>
    </w:p>
    <w:p w14:paraId="71C2EC67" w14:textId="11698B5E" w:rsidR="00CB3FFA" w:rsidRPr="00FD219E" w:rsidRDefault="00141FE5" w:rsidP="00FD219E">
      <w:pPr>
        <w:jc w:val="both"/>
        <w:rPr>
          <w:rFonts w:ascii="Arial" w:hAnsi="Arial" w:cs="Arial"/>
          <w:sz w:val="24"/>
          <w:szCs w:val="24"/>
        </w:rPr>
      </w:pPr>
      <w:r w:rsidRPr="004666A6">
        <w:rPr>
          <w:rFonts w:ascii="Arial" w:hAnsi="Arial" w:cs="Arial"/>
          <w:sz w:val="24"/>
          <w:szCs w:val="24"/>
        </w:rPr>
        <w:t xml:space="preserve">• </w:t>
      </w:r>
      <w:r w:rsidRPr="00F93760">
        <w:rPr>
          <w:rFonts w:ascii="Arial" w:hAnsi="Arial" w:cs="Arial"/>
          <w:b/>
          <w:bCs/>
          <w:sz w:val="24"/>
          <w:szCs w:val="24"/>
        </w:rPr>
        <w:t>Initiation/hazing type violence and rituals</w:t>
      </w:r>
      <w:r w:rsidRPr="004666A6">
        <w:rPr>
          <w:rFonts w:ascii="Arial" w:hAnsi="Arial" w:cs="Arial"/>
          <w:sz w:val="24"/>
          <w:szCs w:val="24"/>
        </w:rPr>
        <w:t xml:space="preserve"> (this could include activities involving harassment, abuse or humiliation used as a way of initiating a person into a group and may also include an online element). </w:t>
      </w:r>
    </w:p>
    <w:p w14:paraId="13B49C88" w14:textId="3B1A0F1F" w:rsidR="00407F46" w:rsidRDefault="00141FE5" w:rsidP="00CB3FFA">
      <w:pPr>
        <w:jc w:val="both"/>
        <w:rPr>
          <w:rFonts w:ascii="Arial" w:hAnsi="Arial" w:cs="Arial"/>
          <w:sz w:val="24"/>
          <w:szCs w:val="24"/>
        </w:rPr>
      </w:pPr>
      <w:r w:rsidRPr="00F93760">
        <w:rPr>
          <w:rFonts w:ascii="Arial" w:hAnsi="Arial" w:cs="Arial"/>
          <w:b/>
          <w:bCs/>
          <w:sz w:val="24"/>
          <w:szCs w:val="24"/>
        </w:rPr>
        <w:t>Self-harm</w:t>
      </w:r>
      <w:r w:rsidRPr="004666A6">
        <w:rPr>
          <w:rFonts w:ascii="Arial" w:hAnsi="Arial" w:cs="Arial"/>
          <w:sz w:val="24"/>
          <w:szCs w:val="24"/>
        </w:rPr>
        <w:t xml:space="preserve"> - Self-harm is a broad term that can be used to describe a variety of behaviours that lead to physical harm. </w:t>
      </w:r>
    </w:p>
    <w:p w14:paraId="16D1657D"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These include self-cutting or scratching the skin, burning/branding with cigarettes/lighters, scalding, overdose of tablets or other toxins, tying ligatures around the neck, punching oneself or other surfaces, banging limbs/head and hair pulling (Mental Health Foundation, 2006). </w:t>
      </w:r>
    </w:p>
    <w:p w14:paraId="7C1B0251"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It may also include risk taking behaviours where the child / young person is careless for their own safety and there is a risk of physical harm. </w:t>
      </w:r>
    </w:p>
    <w:p w14:paraId="0BF3D496"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It also includes neglect of physical health for example young people with insulin dependent diabetes who intentionally miss insulin doses. </w:t>
      </w:r>
    </w:p>
    <w:p w14:paraId="40707205" w14:textId="77777777" w:rsidR="00407F46" w:rsidRDefault="00141FE5" w:rsidP="00CB3FFA">
      <w:pPr>
        <w:jc w:val="both"/>
        <w:rPr>
          <w:rFonts w:ascii="Arial" w:hAnsi="Arial" w:cs="Arial"/>
          <w:sz w:val="24"/>
          <w:szCs w:val="24"/>
        </w:rPr>
      </w:pPr>
      <w:r w:rsidRPr="004666A6">
        <w:rPr>
          <w:rFonts w:ascii="Arial" w:hAnsi="Arial" w:cs="Arial"/>
          <w:sz w:val="24"/>
          <w:szCs w:val="24"/>
        </w:rPr>
        <w:t xml:space="preserve">Self-harm usually occurs in response to emotional distress. </w:t>
      </w:r>
    </w:p>
    <w:p w14:paraId="7E049726" w14:textId="521F3DEF" w:rsidR="00407F46" w:rsidRDefault="00141FE5" w:rsidP="00CB3FFA">
      <w:pPr>
        <w:jc w:val="both"/>
        <w:rPr>
          <w:rFonts w:ascii="Arial" w:hAnsi="Arial" w:cs="Arial"/>
          <w:sz w:val="24"/>
          <w:szCs w:val="24"/>
        </w:rPr>
      </w:pPr>
      <w:r w:rsidRPr="00F93760">
        <w:rPr>
          <w:rFonts w:ascii="Arial" w:hAnsi="Arial" w:cs="Arial"/>
          <w:b/>
          <w:bCs/>
          <w:sz w:val="24"/>
          <w:szCs w:val="24"/>
        </w:rPr>
        <w:t>So-called ‘Honour’ Based Violence</w:t>
      </w:r>
      <w:r w:rsidRPr="004666A6">
        <w:rPr>
          <w:rFonts w:ascii="Arial" w:hAnsi="Arial" w:cs="Arial"/>
          <w:sz w:val="24"/>
          <w:szCs w:val="24"/>
        </w:rPr>
        <w:t xml:space="preserve"> - The term ‘honour crime’ or ‘honour-based violence’ embraces a variety of crimes of violence (mainly but not exclusively against women), including assault, imprisonment and murder where their family or their community is punishing the person. They are being punished for (actually or allegedly) undermining what the family or community believes to be the correct code of behaviour. In transgressing this </w:t>
      </w:r>
      <w:r w:rsidR="00407F46">
        <w:rPr>
          <w:rFonts w:ascii="Arial" w:hAnsi="Arial" w:cs="Arial"/>
          <w:sz w:val="24"/>
          <w:szCs w:val="24"/>
        </w:rPr>
        <w:t>‘</w:t>
      </w:r>
      <w:r w:rsidRPr="004666A6">
        <w:rPr>
          <w:rFonts w:ascii="Arial" w:hAnsi="Arial" w:cs="Arial"/>
          <w:sz w:val="24"/>
          <w:szCs w:val="24"/>
        </w:rPr>
        <w:t>correct</w:t>
      </w:r>
      <w:r w:rsidR="00407F46">
        <w:rPr>
          <w:rFonts w:ascii="Arial" w:hAnsi="Arial" w:cs="Arial"/>
          <w:sz w:val="24"/>
          <w:szCs w:val="24"/>
        </w:rPr>
        <w:t>’</w:t>
      </w:r>
      <w:r w:rsidRPr="004666A6">
        <w:rPr>
          <w:rFonts w:ascii="Arial" w:hAnsi="Arial" w:cs="Arial"/>
          <w:sz w:val="24"/>
          <w:szCs w:val="24"/>
        </w:rPr>
        <w:t xml:space="preserve"> code of behaviour, the person shows that they have not been properly controlled to conform by their family and this is to the ‘shame’ or ‘dishonour’ of the family. </w:t>
      </w:r>
    </w:p>
    <w:p w14:paraId="352E3957" w14:textId="77777777" w:rsidR="00407F46" w:rsidRDefault="00141FE5" w:rsidP="00CB3FFA">
      <w:pPr>
        <w:jc w:val="both"/>
        <w:rPr>
          <w:rFonts w:ascii="Arial" w:hAnsi="Arial" w:cs="Arial"/>
          <w:sz w:val="24"/>
          <w:szCs w:val="24"/>
        </w:rPr>
      </w:pPr>
      <w:r w:rsidRPr="00F93760">
        <w:rPr>
          <w:rFonts w:ascii="Arial" w:hAnsi="Arial" w:cs="Arial"/>
          <w:b/>
          <w:bCs/>
          <w:sz w:val="24"/>
          <w:szCs w:val="24"/>
        </w:rPr>
        <w:lastRenderedPageBreak/>
        <w:t>Suicide / Suicide Ideation</w:t>
      </w:r>
      <w:r w:rsidRPr="004666A6">
        <w:rPr>
          <w:rFonts w:ascii="Arial" w:hAnsi="Arial" w:cs="Arial"/>
          <w:sz w:val="24"/>
          <w:szCs w:val="24"/>
        </w:rPr>
        <w:t xml:space="preserve"> - The term ‘suicide’ means an act that is intended to end one’s life. Suicidal ideations, often called suicidal thoughts or ideas, is a broad term used to describe a range of contemplations, wishes, and preoccupations with death and suicide (PubMed, 2021). </w:t>
      </w:r>
    </w:p>
    <w:p w14:paraId="1EB467DA" w14:textId="09DE684F" w:rsidR="00407F46" w:rsidRDefault="00141FE5" w:rsidP="00CB3FFA">
      <w:pPr>
        <w:jc w:val="both"/>
        <w:rPr>
          <w:rFonts w:ascii="Arial" w:hAnsi="Arial" w:cs="Arial"/>
          <w:sz w:val="24"/>
          <w:szCs w:val="24"/>
        </w:rPr>
      </w:pPr>
      <w:r w:rsidRPr="004666A6">
        <w:rPr>
          <w:rFonts w:ascii="Arial" w:hAnsi="Arial" w:cs="Arial"/>
          <w:sz w:val="24"/>
          <w:szCs w:val="24"/>
        </w:rPr>
        <w:t xml:space="preserve">These issues can caused by many factors, including depression and mental illness, stress, financial problems, relationship breakdown, bereavement and abuse. </w:t>
      </w:r>
      <w:r w:rsidR="00AD2A38">
        <w:rPr>
          <w:rFonts w:ascii="Arial" w:hAnsi="Arial" w:cs="Arial"/>
          <w:sz w:val="24"/>
          <w:szCs w:val="24"/>
        </w:rPr>
        <w:t>S</w:t>
      </w:r>
      <w:r w:rsidR="00407F46">
        <w:rPr>
          <w:rFonts w:ascii="Arial" w:hAnsi="Arial" w:cs="Arial"/>
          <w:sz w:val="24"/>
          <w:szCs w:val="24"/>
        </w:rPr>
        <w:t>afety plans for children and young people</w:t>
      </w:r>
      <w:r w:rsidR="00AD2A38">
        <w:rPr>
          <w:rFonts w:ascii="Arial" w:hAnsi="Arial" w:cs="Arial"/>
          <w:sz w:val="24"/>
          <w:szCs w:val="24"/>
        </w:rPr>
        <w:t xml:space="preserve"> can be created</w:t>
      </w:r>
      <w:r w:rsidR="00407F46">
        <w:rPr>
          <w:rFonts w:ascii="Arial" w:hAnsi="Arial" w:cs="Arial"/>
          <w:sz w:val="24"/>
          <w:szCs w:val="24"/>
        </w:rPr>
        <w:t xml:space="preserve"> should the need arise and parents/ carers and professionals around the child or young person will have a role to play in supporting the client with this plan.</w:t>
      </w:r>
    </w:p>
    <w:p w14:paraId="12D717A0" w14:textId="231AA938" w:rsidR="00407F46" w:rsidRDefault="00141FE5" w:rsidP="00FD219E">
      <w:pPr>
        <w:jc w:val="both"/>
        <w:rPr>
          <w:rFonts w:ascii="Arial" w:hAnsi="Arial" w:cs="Arial"/>
          <w:sz w:val="24"/>
          <w:szCs w:val="24"/>
        </w:rPr>
      </w:pPr>
      <w:r w:rsidRPr="00F93760">
        <w:rPr>
          <w:rFonts w:ascii="Arial" w:hAnsi="Arial" w:cs="Arial"/>
          <w:b/>
          <w:bCs/>
          <w:sz w:val="24"/>
          <w:szCs w:val="24"/>
        </w:rPr>
        <w:t>Young Carer</w:t>
      </w:r>
      <w:r w:rsidRPr="004666A6">
        <w:rPr>
          <w:rFonts w:ascii="Arial" w:hAnsi="Arial" w:cs="Arial"/>
          <w:sz w:val="24"/>
          <w:szCs w:val="24"/>
        </w:rPr>
        <w:t xml:space="preserve"> – A young carer is defined as a young person under the age of 18 who helps to look after a relative with a disability, illness, mental health condition, or drug or alcohol problem. This may involve young people doing extra jobs around the house, such as cooking, cleaning or helping someone get dressed and move around. It may also involve a young person providing a lot of physical help to a parent, brother or sister who is disabled or ill. </w:t>
      </w:r>
    </w:p>
    <w:p w14:paraId="2A98FB41" w14:textId="77777777" w:rsidR="00407F46" w:rsidRDefault="00141FE5" w:rsidP="00FD219E">
      <w:pPr>
        <w:jc w:val="both"/>
        <w:rPr>
          <w:rFonts w:ascii="Arial" w:hAnsi="Arial" w:cs="Arial"/>
          <w:sz w:val="24"/>
          <w:szCs w:val="24"/>
        </w:rPr>
      </w:pPr>
      <w:r w:rsidRPr="004666A6">
        <w:rPr>
          <w:rFonts w:ascii="Arial" w:hAnsi="Arial" w:cs="Arial"/>
          <w:sz w:val="24"/>
          <w:szCs w:val="24"/>
        </w:rPr>
        <w:t xml:space="preserve">Without appropriate support, young carers are a risk of having lower self-esteem and heightened anxiety, feeling isolated, being bullied, and being stressed by the responsibility. </w:t>
      </w:r>
    </w:p>
    <w:p w14:paraId="1FA1E4C6" w14:textId="7A56238B" w:rsidR="00407F46" w:rsidRPr="00FD219E" w:rsidRDefault="00FD219E" w:rsidP="00FD219E">
      <w:pPr>
        <w:rPr>
          <w:rFonts w:ascii="Arial" w:hAnsi="Arial" w:cs="Arial"/>
          <w:b/>
          <w:bCs/>
          <w:sz w:val="24"/>
          <w:szCs w:val="24"/>
        </w:rPr>
      </w:pPr>
      <w:r>
        <w:rPr>
          <w:rFonts w:ascii="Arial" w:hAnsi="Arial" w:cs="Arial"/>
          <w:b/>
          <w:bCs/>
          <w:sz w:val="24"/>
          <w:szCs w:val="24"/>
        </w:rPr>
        <w:t>6.</w:t>
      </w:r>
      <w:r w:rsidR="00141FE5" w:rsidRPr="00FD219E">
        <w:rPr>
          <w:rFonts w:ascii="Arial" w:hAnsi="Arial" w:cs="Arial"/>
          <w:b/>
          <w:bCs/>
          <w:sz w:val="24"/>
          <w:szCs w:val="24"/>
        </w:rPr>
        <w:t>Best Practice in Handling Safeguarding Disclosure</w:t>
      </w:r>
    </w:p>
    <w:p w14:paraId="33D67EE2" w14:textId="2A902E1A" w:rsidR="00407F46" w:rsidRDefault="00141FE5" w:rsidP="00FD219E">
      <w:pPr>
        <w:jc w:val="both"/>
        <w:rPr>
          <w:rFonts w:ascii="Arial" w:hAnsi="Arial" w:cs="Arial"/>
          <w:sz w:val="24"/>
          <w:szCs w:val="24"/>
        </w:rPr>
      </w:pPr>
      <w:r w:rsidRPr="00407F46">
        <w:rPr>
          <w:rFonts w:ascii="Arial" w:hAnsi="Arial" w:cs="Arial"/>
          <w:sz w:val="24"/>
          <w:szCs w:val="24"/>
        </w:rPr>
        <w:t xml:space="preserve"> When responding to safeguarding disclosures made by children, young people, or adults, Rebecca Peacock</w:t>
      </w:r>
      <w:r w:rsidR="00C95E92">
        <w:rPr>
          <w:rFonts w:ascii="Arial" w:hAnsi="Arial" w:cs="Arial"/>
          <w:sz w:val="24"/>
          <w:szCs w:val="24"/>
        </w:rPr>
        <w:t xml:space="preserve"> and Kirsty Moran </w:t>
      </w:r>
      <w:r w:rsidRPr="00407F46">
        <w:rPr>
          <w:rFonts w:ascii="Arial" w:hAnsi="Arial" w:cs="Arial"/>
          <w:sz w:val="24"/>
          <w:szCs w:val="24"/>
        </w:rPr>
        <w:t xml:space="preserve"> </w:t>
      </w:r>
      <w:r w:rsidR="00407F46">
        <w:rPr>
          <w:rFonts w:ascii="Arial" w:hAnsi="Arial" w:cs="Arial"/>
          <w:sz w:val="24"/>
          <w:szCs w:val="24"/>
        </w:rPr>
        <w:t>will</w:t>
      </w:r>
      <w:r w:rsidRPr="00407F46">
        <w:rPr>
          <w:rFonts w:ascii="Arial" w:hAnsi="Arial" w:cs="Arial"/>
          <w:sz w:val="24"/>
          <w:szCs w:val="24"/>
        </w:rPr>
        <w:t xml:space="preserve"> ensure </w:t>
      </w:r>
      <w:r w:rsidR="00C95E92">
        <w:rPr>
          <w:rFonts w:ascii="Arial" w:hAnsi="Arial" w:cs="Arial"/>
          <w:sz w:val="24"/>
          <w:szCs w:val="24"/>
        </w:rPr>
        <w:t>they</w:t>
      </w:r>
      <w:r w:rsidR="001A7207">
        <w:rPr>
          <w:rFonts w:ascii="Arial" w:hAnsi="Arial" w:cs="Arial"/>
          <w:sz w:val="24"/>
          <w:szCs w:val="24"/>
        </w:rPr>
        <w:t xml:space="preserve"> and all staff members</w:t>
      </w:r>
      <w:r w:rsidRPr="00407F46">
        <w:rPr>
          <w:rFonts w:ascii="Arial" w:hAnsi="Arial" w:cs="Arial"/>
          <w:sz w:val="24"/>
          <w:szCs w:val="24"/>
        </w:rPr>
        <w:t xml:space="preserve"> adhere to the following do’s and don’ts. </w:t>
      </w:r>
    </w:p>
    <w:p w14:paraId="767B297E" w14:textId="77777777" w:rsidR="00407F46" w:rsidRDefault="00141FE5" w:rsidP="00FD219E">
      <w:pPr>
        <w:jc w:val="both"/>
        <w:rPr>
          <w:rFonts w:ascii="Arial" w:hAnsi="Arial" w:cs="Arial"/>
          <w:sz w:val="24"/>
          <w:szCs w:val="24"/>
        </w:rPr>
      </w:pPr>
      <w:r w:rsidRPr="00407F46">
        <w:rPr>
          <w:rFonts w:ascii="Arial" w:hAnsi="Arial" w:cs="Arial"/>
          <w:sz w:val="24"/>
          <w:szCs w:val="24"/>
        </w:rPr>
        <w:t xml:space="preserve">- DO stay calm </w:t>
      </w:r>
    </w:p>
    <w:p w14:paraId="3BA99C0E" w14:textId="77777777" w:rsidR="00407F46" w:rsidRDefault="00141FE5" w:rsidP="00FD219E">
      <w:pPr>
        <w:jc w:val="both"/>
        <w:rPr>
          <w:rFonts w:ascii="Arial" w:hAnsi="Arial" w:cs="Arial"/>
          <w:sz w:val="24"/>
          <w:szCs w:val="24"/>
        </w:rPr>
      </w:pPr>
      <w:r w:rsidRPr="00407F46">
        <w:rPr>
          <w:rFonts w:ascii="Arial" w:hAnsi="Arial" w:cs="Arial"/>
          <w:sz w:val="24"/>
          <w:szCs w:val="24"/>
        </w:rPr>
        <w:t xml:space="preserve">- DO let the individual know that you will need to share what they have told you and refer back to the contract </w:t>
      </w:r>
    </w:p>
    <w:p w14:paraId="19A2D5A3" w14:textId="77777777" w:rsidR="00407F46" w:rsidRDefault="00141FE5" w:rsidP="00FD219E">
      <w:pPr>
        <w:jc w:val="both"/>
        <w:rPr>
          <w:rFonts w:ascii="Arial" w:hAnsi="Arial" w:cs="Arial"/>
          <w:sz w:val="24"/>
          <w:szCs w:val="24"/>
        </w:rPr>
      </w:pPr>
      <w:r w:rsidRPr="00407F46">
        <w:rPr>
          <w:rFonts w:ascii="Arial" w:hAnsi="Arial" w:cs="Arial"/>
          <w:sz w:val="24"/>
          <w:szCs w:val="24"/>
        </w:rPr>
        <w:t xml:space="preserve">- DO stay with what the individual is saying or doing and only intervene if the individual is putting themselves, or others, at risk. </w:t>
      </w:r>
    </w:p>
    <w:p w14:paraId="403B956B" w14:textId="0D3CB97B" w:rsidR="00407F46" w:rsidRDefault="00141FE5" w:rsidP="00FD219E">
      <w:pPr>
        <w:jc w:val="both"/>
        <w:rPr>
          <w:rFonts w:ascii="Arial" w:hAnsi="Arial" w:cs="Arial"/>
          <w:sz w:val="24"/>
          <w:szCs w:val="24"/>
        </w:rPr>
      </w:pPr>
      <w:r w:rsidRPr="00407F46">
        <w:rPr>
          <w:rFonts w:ascii="Arial" w:hAnsi="Arial" w:cs="Arial"/>
          <w:sz w:val="24"/>
          <w:szCs w:val="24"/>
        </w:rPr>
        <w:t xml:space="preserve">- DO NOT promise confidentiality </w:t>
      </w:r>
      <w:r w:rsidR="00AD2A38">
        <w:rPr>
          <w:rFonts w:ascii="Arial" w:hAnsi="Arial" w:cs="Arial"/>
          <w:sz w:val="24"/>
          <w:szCs w:val="24"/>
        </w:rPr>
        <w:t>, do not keep secrets</w:t>
      </w:r>
    </w:p>
    <w:p w14:paraId="53B37D88" w14:textId="77777777" w:rsidR="00407F46" w:rsidRDefault="00141FE5" w:rsidP="00FD219E">
      <w:pPr>
        <w:jc w:val="both"/>
        <w:rPr>
          <w:rFonts w:ascii="Arial" w:hAnsi="Arial" w:cs="Arial"/>
          <w:sz w:val="24"/>
          <w:szCs w:val="24"/>
        </w:rPr>
      </w:pPr>
      <w:r w:rsidRPr="00407F46">
        <w:rPr>
          <w:rFonts w:ascii="Arial" w:hAnsi="Arial" w:cs="Arial"/>
          <w:sz w:val="24"/>
          <w:szCs w:val="24"/>
        </w:rPr>
        <w:t>- DO NOT ask any leading questions or probe the individual for further information</w:t>
      </w:r>
    </w:p>
    <w:p w14:paraId="2ED5A838" w14:textId="77777777" w:rsidR="00407F46" w:rsidRDefault="00141FE5" w:rsidP="00FD219E">
      <w:pPr>
        <w:jc w:val="both"/>
        <w:rPr>
          <w:rFonts w:ascii="Arial" w:hAnsi="Arial" w:cs="Arial"/>
          <w:sz w:val="24"/>
          <w:szCs w:val="24"/>
        </w:rPr>
      </w:pPr>
      <w:r w:rsidRPr="00407F46">
        <w:rPr>
          <w:rFonts w:ascii="Arial" w:hAnsi="Arial" w:cs="Arial"/>
          <w:sz w:val="24"/>
          <w:szCs w:val="24"/>
        </w:rPr>
        <w:t>- DO NOT accept any retraction or backtracking from an individual. If it has been said, it needs to be reported</w:t>
      </w:r>
    </w:p>
    <w:p w14:paraId="097AA41B" w14:textId="4BE6A6A1" w:rsidR="00407F46" w:rsidRDefault="00141FE5" w:rsidP="00FD219E">
      <w:pPr>
        <w:jc w:val="both"/>
        <w:rPr>
          <w:rFonts w:ascii="Arial" w:hAnsi="Arial" w:cs="Arial"/>
          <w:sz w:val="24"/>
          <w:szCs w:val="24"/>
        </w:rPr>
      </w:pPr>
      <w:r w:rsidRPr="00407F46">
        <w:rPr>
          <w:rFonts w:ascii="Arial" w:hAnsi="Arial" w:cs="Arial"/>
          <w:sz w:val="24"/>
          <w:szCs w:val="24"/>
        </w:rPr>
        <w:t xml:space="preserve">- DO report the incident immediately </w:t>
      </w:r>
      <w:r w:rsidR="00407F46">
        <w:rPr>
          <w:rFonts w:ascii="Arial" w:hAnsi="Arial" w:cs="Arial"/>
          <w:sz w:val="24"/>
          <w:szCs w:val="24"/>
        </w:rPr>
        <w:t>to parents/carers if it will not put the client in increased harm; report to social worker of MASH/CHAD if no social worker; if allegation against a professional ie a teacher report to LADO.</w:t>
      </w:r>
      <w:r w:rsidR="005647BD">
        <w:rPr>
          <w:rFonts w:ascii="Arial" w:hAnsi="Arial" w:cs="Arial"/>
          <w:sz w:val="24"/>
          <w:szCs w:val="24"/>
        </w:rPr>
        <w:t xml:space="preserve"> ( See point 12 for county specific procedures)</w:t>
      </w:r>
    </w:p>
    <w:p w14:paraId="0740A54B" w14:textId="6E3C457A" w:rsidR="00C80025" w:rsidRPr="00FD219E" w:rsidRDefault="00FD219E" w:rsidP="00FD219E">
      <w:pPr>
        <w:rPr>
          <w:rFonts w:ascii="Arial" w:hAnsi="Arial" w:cs="Arial"/>
          <w:b/>
          <w:bCs/>
          <w:sz w:val="24"/>
          <w:szCs w:val="24"/>
        </w:rPr>
      </w:pPr>
      <w:r>
        <w:rPr>
          <w:rFonts w:ascii="Arial" w:hAnsi="Arial" w:cs="Arial"/>
          <w:b/>
          <w:bCs/>
          <w:sz w:val="24"/>
          <w:szCs w:val="24"/>
        </w:rPr>
        <w:t>7.</w:t>
      </w:r>
      <w:r w:rsidR="00141FE5" w:rsidRPr="00FD219E">
        <w:rPr>
          <w:rFonts w:ascii="Arial" w:hAnsi="Arial" w:cs="Arial"/>
          <w:b/>
          <w:bCs/>
          <w:sz w:val="24"/>
          <w:szCs w:val="24"/>
        </w:rPr>
        <w:t xml:space="preserve">Working Virtually </w:t>
      </w:r>
    </w:p>
    <w:p w14:paraId="4445D0A8" w14:textId="77777777" w:rsidR="00C80025" w:rsidRDefault="00141FE5" w:rsidP="00C80025">
      <w:pPr>
        <w:rPr>
          <w:rFonts w:ascii="Arial" w:hAnsi="Arial" w:cs="Arial"/>
          <w:sz w:val="24"/>
          <w:szCs w:val="24"/>
        </w:rPr>
      </w:pPr>
      <w:r w:rsidRPr="00C80025">
        <w:rPr>
          <w:rFonts w:ascii="Arial" w:hAnsi="Arial" w:cs="Arial"/>
          <w:sz w:val="24"/>
          <w:szCs w:val="24"/>
        </w:rPr>
        <w:t xml:space="preserve">Safeguarding of those who avail of our services is a fundamental role we all play. This is true when we are working face to face, remotely or virtually. Our policies and procedures remain the same irrespective of how we are delivering our services. </w:t>
      </w:r>
    </w:p>
    <w:p w14:paraId="740EA5FD" w14:textId="0B16B83A" w:rsidR="00C80025" w:rsidRPr="00FD219E" w:rsidRDefault="00FD219E" w:rsidP="00FD219E">
      <w:pPr>
        <w:rPr>
          <w:rFonts w:ascii="Arial" w:hAnsi="Arial" w:cs="Arial"/>
          <w:b/>
          <w:bCs/>
          <w:sz w:val="24"/>
          <w:szCs w:val="24"/>
        </w:rPr>
      </w:pPr>
      <w:r>
        <w:rPr>
          <w:rFonts w:ascii="Arial" w:hAnsi="Arial" w:cs="Arial"/>
          <w:b/>
          <w:bCs/>
          <w:sz w:val="24"/>
          <w:szCs w:val="24"/>
        </w:rPr>
        <w:t>8.</w:t>
      </w:r>
      <w:r w:rsidR="00141FE5" w:rsidRPr="00FD219E">
        <w:rPr>
          <w:rFonts w:ascii="Arial" w:hAnsi="Arial" w:cs="Arial"/>
          <w:b/>
          <w:bCs/>
          <w:sz w:val="24"/>
          <w:szCs w:val="24"/>
        </w:rPr>
        <w:t xml:space="preserve">Confidentiality </w:t>
      </w:r>
    </w:p>
    <w:p w14:paraId="1D021269" w14:textId="7C2627F0" w:rsidR="00FD219E" w:rsidRDefault="00141FE5" w:rsidP="00C80025">
      <w:pPr>
        <w:rPr>
          <w:rFonts w:ascii="Arial" w:hAnsi="Arial" w:cs="Arial"/>
          <w:sz w:val="24"/>
          <w:szCs w:val="24"/>
        </w:rPr>
      </w:pPr>
      <w:r w:rsidRPr="00C80025">
        <w:rPr>
          <w:rFonts w:ascii="Arial" w:hAnsi="Arial" w:cs="Arial"/>
          <w:sz w:val="24"/>
          <w:szCs w:val="24"/>
        </w:rPr>
        <w:t xml:space="preserve">In establishing an initial contract with the child and the parent, the limits of confidentiality must be explained, i.e. that </w:t>
      </w:r>
      <w:r w:rsidR="00442C80">
        <w:rPr>
          <w:rFonts w:ascii="Arial" w:hAnsi="Arial" w:cs="Arial"/>
          <w:sz w:val="24"/>
          <w:szCs w:val="24"/>
        </w:rPr>
        <w:t xml:space="preserve">Evergreen Staff </w:t>
      </w:r>
      <w:r w:rsidRPr="00C80025">
        <w:rPr>
          <w:rFonts w:ascii="Arial" w:hAnsi="Arial" w:cs="Arial"/>
          <w:sz w:val="24"/>
          <w:szCs w:val="24"/>
        </w:rPr>
        <w:t xml:space="preserve">will need to inform the designated Child Protection Officer / </w:t>
      </w:r>
      <w:r w:rsidRPr="00C80025">
        <w:rPr>
          <w:rFonts w:ascii="Arial" w:hAnsi="Arial" w:cs="Arial"/>
          <w:sz w:val="24"/>
          <w:szCs w:val="24"/>
        </w:rPr>
        <w:lastRenderedPageBreak/>
        <w:t>Designated Safeguarding Lead in the school</w:t>
      </w:r>
      <w:r w:rsidR="00C80025">
        <w:rPr>
          <w:rFonts w:ascii="Arial" w:hAnsi="Arial" w:cs="Arial"/>
          <w:sz w:val="24"/>
          <w:szCs w:val="24"/>
        </w:rPr>
        <w:t xml:space="preserve"> or social worker as appropriate. If no social worker then MASH/CHAD as appropriate. </w:t>
      </w:r>
      <w:r w:rsidRPr="00C80025">
        <w:rPr>
          <w:rFonts w:ascii="Arial" w:hAnsi="Arial" w:cs="Arial"/>
          <w:sz w:val="24"/>
          <w:szCs w:val="24"/>
        </w:rPr>
        <w:t xml:space="preserve"> </w:t>
      </w:r>
      <w:r w:rsidR="00C80025">
        <w:rPr>
          <w:rFonts w:ascii="Arial" w:hAnsi="Arial" w:cs="Arial"/>
          <w:sz w:val="24"/>
          <w:szCs w:val="24"/>
        </w:rPr>
        <w:t>Concerns that must be taken out of the therapy sessions a</w:t>
      </w:r>
      <w:r w:rsidR="00C95E92">
        <w:rPr>
          <w:rFonts w:ascii="Arial" w:hAnsi="Arial" w:cs="Arial"/>
          <w:sz w:val="24"/>
          <w:szCs w:val="24"/>
        </w:rPr>
        <w:t>r</w:t>
      </w:r>
      <w:r w:rsidR="00C80025">
        <w:rPr>
          <w:rFonts w:ascii="Arial" w:hAnsi="Arial" w:cs="Arial"/>
          <w:sz w:val="24"/>
          <w:szCs w:val="24"/>
        </w:rPr>
        <w:t xml:space="preserve">e: </w:t>
      </w:r>
      <w:r w:rsidR="00442C80">
        <w:rPr>
          <w:rFonts w:ascii="Arial" w:hAnsi="Arial" w:cs="Arial"/>
          <w:sz w:val="24"/>
          <w:szCs w:val="24"/>
        </w:rPr>
        <w:t>i</w:t>
      </w:r>
      <w:r w:rsidR="00C80025">
        <w:rPr>
          <w:rFonts w:ascii="Arial" w:hAnsi="Arial" w:cs="Arial"/>
          <w:sz w:val="24"/>
          <w:szCs w:val="24"/>
        </w:rPr>
        <w:t>f the client is being harmed, is harming someone else or an animal, is laundering money or is engaged in terrorist activities.</w:t>
      </w:r>
    </w:p>
    <w:p w14:paraId="0C0FBD6E" w14:textId="1A8EF042" w:rsidR="00141FE5" w:rsidRPr="00C80025" w:rsidRDefault="00141FE5" w:rsidP="00FD219E">
      <w:pPr>
        <w:jc w:val="both"/>
        <w:rPr>
          <w:rFonts w:ascii="Arial" w:hAnsi="Arial" w:cs="Arial"/>
          <w:sz w:val="24"/>
          <w:szCs w:val="24"/>
        </w:rPr>
      </w:pPr>
      <w:r w:rsidRPr="00C80025">
        <w:rPr>
          <w:rFonts w:ascii="Arial" w:hAnsi="Arial" w:cs="Arial"/>
          <w:sz w:val="24"/>
          <w:szCs w:val="24"/>
        </w:rPr>
        <w:t>This is an important part of the contract with the child at the outset of the work. This is in line with national guidance: ‘Working Together 20</w:t>
      </w:r>
      <w:r w:rsidR="00436F69">
        <w:rPr>
          <w:rFonts w:ascii="Arial" w:hAnsi="Arial" w:cs="Arial"/>
          <w:sz w:val="24"/>
          <w:szCs w:val="24"/>
        </w:rPr>
        <w:t>23</w:t>
      </w:r>
      <w:r w:rsidRPr="00C80025">
        <w:rPr>
          <w:rFonts w:ascii="Arial" w:hAnsi="Arial" w:cs="Arial"/>
          <w:sz w:val="24"/>
          <w:szCs w:val="24"/>
        </w:rPr>
        <w:t>’, ‘Keeping Children Safe in Education 202</w:t>
      </w:r>
      <w:r w:rsidR="001A7207">
        <w:rPr>
          <w:rFonts w:ascii="Arial" w:hAnsi="Arial" w:cs="Arial"/>
          <w:sz w:val="24"/>
          <w:szCs w:val="24"/>
        </w:rPr>
        <w:t>5</w:t>
      </w:r>
      <w:r w:rsidRPr="00C80025">
        <w:rPr>
          <w:rFonts w:ascii="Arial" w:hAnsi="Arial" w:cs="Arial"/>
          <w:sz w:val="24"/>
          <w:szCs w:val="24"/>
        </w:rPr>
        <w:t xml:space="preserve">’ and ‘Information Sharing 2018’. </w:t>
      </w:r>
    </w:p>
    <w:p w14:paraId="4B0D279B" w14:textId="52F4C260" w:rsidR="00C80025" w:rsidRDefault="00141FE5" w:rsidP="00FD219E">
      <w:pPr>
        <w:jc w:val="both"/>
        <w:rPr>
          <w:rFonts w:ascii="Arial" w:hAnsi="Arial" w:cs="Arial"/>
          <w:sz w:val="24"/>
          <w:szCs w:val="24"/>
        </w:rPr>
      </w:pPr>
      <w:r w:rsidRPr="004666A6">
        <w:rPr>
          <w:rFonts w:ascii="Arial" w:hAnsi="Arial" w:cs="Arial"/>
          <w:sz w:val="24"/>
          <w:szCs w:val="24"/>
        </w:rPr>
        <w:t xml:space="preserve">The duty to safeguard children and share information about child protection concerns takes priority over all other considerations, including the confidential nature of the counselling relationship. </w:t>
      </w:r>
    </w:p>
    <w:p w14:paraId="061B98D2" w14:textId="414591AD" w:rsidR="00C80025" w:rsidRDefault="00442C80" w:rsidP="00FD219E">
      <w:pPr>
        <w:jc w:val="both"/>
        <w:rPr>
          <w:rFonts w:ascii="Arial" w:hAnsi="Arial" w:cs="Arial"/>
          <w:sz w:val="24"/>
          <w:szCs w:val="24"/>
        </w:rPr>
      </w:pPr>
      <w:r>
        <w:rPr>
          <w:rFonts w:ascii="Arial" w:hAnsi="Arial" w:cs="Arial"/>
          <w:sz w:val="24"/>
          <w:szCs w:val="24"/>
        </w:rPr>
        <w:t>Evergreen staff</w:t>
      </w:r>
      <w:r w:rsidR="00141FE5" w:rsidRPr="004666A6">
        <w:rPr>
          <w:rFonts w:ascii="Arial" w:hAnsi="Arial" w:cs="Arial"/>
          <w:sz w:val="24"/>
          <w:szCs w:val="24"/>
        </w:rPr>
        <w:t xml:space="preserve"> fully participate in multi-agency working, in line with government guidance, in order to share information and safeguard children. The Data Protection Act 2018 and GDPR do not prohibit the collection or sharing of personal information, but rather provide a framework to ensure that personal information is shared appropriately. In particular, the Data Protection Act 2018 balances the rights of the information subject (the individual whom the information is about) and the possible need to share information about them”. </w:t>
      </w:r>
    </w:p>
    <w:p w14:paraId="1CD3185C" w14:textId="32C8FA19" w:rsidR="00C80025" w:rsidRPr="00FD219E" w:rsidRDefault="00FD219E" w:rsidP="00FD219E">
      <w:pPr>
        <w:rPr>
          <w:rFonts w:ascii="Arial" w:hAnsi="Arial" w:cs="Arial"/>
          <w:b/>
          <w:bCs/>
          <w:sz w:val="24"/>
          <w:szCs w:val="24"/>
        </w:rPr>
      </w:pPr>
      <w:r>
        <w:rPr>
          <w:rFonts w:ascii="Arial" w:hAnsi="Arial" w:cs="Arial"/>
          <w:b/>
          <w:bCs/>
          <w:sz w:val="24"/>
          <w:szCs w:val="24"/>
        </w:rPr>
        <w:t>9.</w:t>
      </w:r>
      <w:r w:rsidR="00141FE5" w:rsidRPr="00FD219E">
        <w:rPr>
          <w:rFonts w:ascii="Arial" w:hAnsi="Arial" w:cs="Arial"/>
          <w:b/>
          <w:bCs/>
          <w:sz w:val="24"/>
          <w:szCs w:val="24"/>
        </w:rPr>
        <w:t xml:space="preserve">Safer Recruitment Practices </w:t>
      </w:r>
    </w:p>
    <w:p w14:paraId="507F95AB" w14:textId="66B44208" w:rsidR="00C80025" w:rsidRDefault="00C80025" w:rsidP="00FD219E">
      <w:pPr>
        <w:jc w:val="both"/>
        <w:rPr>
          <w:rFonts w:ascii="Arial" w:hAnsi="Arial" w:cs="Arial"/>
          <w:sz w:val="24"/>
          <w:szCs w:val="24"/>
        </w:rPr>
      </w:pPr>
      <w:r>
        <w:rPr>
          <w:rFonts w:ascii="Arial" w:hAnsi="Arial" w:cs="Arial"/>
          <w:sz w:val="24"/>
          <w:szCs w:val="24"/>
        </w:rPr>
        <w:t>Rebecca Peacock</w:t>
      </w:r>
      <w:r w:rsidR="006005F7">
        <w:rPr>
          <w:rFonts w:ascii="Arial" w:hAnsi="Arial" w:cs="Arial"/>
          <w:sz w:val="24"/>
          <w:szCs w:val="24"/>
        </w:rPr>
        <w:t xml:space="preserve"> and Kirsty Moran are</w:t>
      </w:r>
      <w:r>
        <w:rPr>
          <w:rFonts w:ascii="Arial" w:hAnsi="Arial" w:cs="Arial"/>
          <w:sz w:val="24"/>
          <w:szCs w:val="24"/>
        </w:rPr>
        <w:t xml:space="preserve"> registered with the</w:t>
      </w:r>
      <w:r w:rsidR="006005F7">
        <w:rPr>
          <w:rFonts w:ascii="Arial" w:hAnsi="Arial" w:cs="Arial"/>
          <w:sz w:val="24"/>
          <w:szCs w:val="24"/>
        </w:rPr>
        <w:t xml:space="preserve"> DBS</w:t>
      </w:r>
      <w:r>
        <w:rPr>
          <w:rFonts w:ascii="Arial" w:hAnsi="Arial" w:cs="Arial"/>
          <w:sz w:val="24"/>
          <w:szCs w:val="24"/>
        </w:rPr>
        <w:t xml:space="preserve"> Update </w:t>
      </w:r>
      <w:r w:rsidR="009E21EE">
        <w:rPr>
          <w:rFonts w:ascii="Arial" w:hAnsi="Arial" w:cs="Arial"/>
          <w:sz w:val="24"/>
          <w:szCs w:val="24"/>
        </w:rPr>
        <w:t>S</w:t>
      </w:r>
      <w:r>
        <w:rPr>
          <w:rFonts w:ascii="Arial" w:hAnsi="Arial" w:cs="Arial"/>
          <w:sz w:val="24"/>
          <w:szCs w:val="24"/>
        </w:rPr>
        <w:t>ervice and  DBS certificates can be checked using the</w:t>
      </w:r>
      <w:r w:rsidR="009E21EE">
        <w:rPr>
          <w:rFonts w:ascii="Arial" w:hAnsi="Arial" w:cs="Arial"/>
          <w:sz w:val="24"/>
          <w:szCs w:val="24"/>
        </w:rPr>
        <w:t xml:space="preserve"> online</w:t>
      </w:r>
      <w:r>
        <w:rPr>
          <w:rFonts w:ascii="Arial" w:hAnsi="Arial" w:cs="Arial"/>
          <w:sz w:val="24"/>
          <w:szCs w:val="24"/>
        </w:rPr>
        <w:t xml:space="preserve"> update service.</w:t>
      </w:r>
    </w:p>
    <w:p w14:paraId="7C111643" w14:textId="7C38C50C" w:rsidR="006005F7" w:rsidRDefault="006005F7" w:rsidP="00FD219E">
      <w:pPr>
        <w:jc w:val="both"/>
        <w:rPr>
          <w:rFonts w:ascii="Arial" w:hAnsi="Arial" w:cs="Arial"/>
          <w:sz w:val="24"/>
          <w:szCs w:val="24"/>
        </w:rPr>
      </w:pPr>
      <w:r>
        <w:rPr>
          <w:rFonts w:ascii="Arial" w:hAnsi="Arial" w:cs="Arial"/>
          <w:sz w:val="24"/>
          <w:szCs w:val="24"/>
        </w:rPr>
        <w:t>Other members of staff will also be expected to be on the update service.</w:t>
      </w:r>
    </w:p>
    <w:p w14:paraId="5E3B991D" w14:textId="4C28E3ED" w:rsidR="006005F7" w:rsidRDefault="006005F7" w:rsidP="00FD219E">
      <w:pPr>
        <w:jc w:val="both"/>
        <w:rPr>
          <w:rFonts w:ascii="Arial" w:hAnsi="Arial" w:cs="Arial"/>
          <w:sz w:val="24"/>
          <w:szCs w:val="24"/>
        </w:rPr>
      </w:pPr>
      <w:r>
        <w:rPr>
          <w:rFonts w:ascii="Arial" w:hAnsi="Arial" w:cs="Arial"/>
          <w:sz w:val="24"/>
          <w:szCs w:val="24"/>
        </w:rPr>
        <w:t>Kirsty holds a current certificate in Safer Recruitment all guidance is followed when interviewing and employing staff.</w:t>
      </w:r>
    </w:p>
    <w:p w14:paraId="3B52F3E1" w14:textId="7415F664" w:rsidR="006005F7" w:rsidRDefault="006005F7" w:rsidP="00FD219E">
      <w:pPr>
        <w:jc w:val="both"/>
        <w:rPr>
          <w:rFonts w:ascii="Arial" w:hAnsi="Arial" w:cs="Arial"/>
          <w:sz w:val="24"/>
          <w:szCs w:val="24"/>
        </w:rPr>
      </w:pPr>
      <w:r>
        <w:rPr>
          <w:rFonts w:ascii="Arial" w:hAnsi="Arial" w:cs="Arial"/>
          <w:sz w:val="24"/>
          <w:szCs w:val="24"/>
        </w:rPr>
        <w:t>Staff original documents are checked in person and detail</w:t>
      </w:r>
      <w:r w:rsidR="00CB24A0">
        <w:rPr>
          <w:rFonts w:ascii="Arial" w:hAnsi="Arial" w:cs="Arial"/>
          <w:sz w:val="24"/>
          <w:szCs w:val="24"/>
        </w:rPr>
        <w:t>s</w:t>
      </w:r>
      <w:r>
        <w:rPr>
          <w:rFonts w:ascii="Arial" w:hAnsi="Arial" w:cs="Arial"/>
          <w:sz w:val="24"/>
          <w:szCs w:val="24"/>
        </w:rPr>
        <w:t xml:space="preserve"> of qualifications, DBS, right to work and identity are entered on the Single Central Record (SCR).</w:t>
      </w:r>
      <w:r w:rsidR="00CB24A0">
        <w:rPr>
          <w:rFonts w:ascii="Arial" w:hAnsi="Arial" w:cs="Arial"/>
          <w:sz w:val="24"/>
          <w:szCs w:val="24"/>
        </w:rPr>
        <w:t xml:space="preserve"> An online check is carried out on each applicant and this is marked on the SCR.</w:t>
      </w:r>
    </w:p>
    <w:p w14:paraId="5293D5C0" w14:textId="268587B2" w:rsidR="00CB24A0" w:rsidRDefault="00CB24A0" w:rsidP="006E32F6">
      <w:pPr>
        <w:jc w:val="both"/>
        <w:rPr>
          <w:rFonts w:ascii="Arial" w:hAnsi="Arial" w:cs="Arial"/>
          <w:b/>
          <w:bCs/>
          <w:sz w:val="24"/>
          <w:szCs w:val="24"/>
        </w:rPr>
      </w:pPr>
      <w:r>
        <w:rPr>
          <w:rFonts w:ascii="Arial" w:hAnsi="Arial" w:cs="Arial"/>
          <w:sz w:val="24"/>
          <w:szCs w:val="24"/>
        </w:rPr>
        <w:t>Two references are required from candidates. One must be their most recent employer. Reference requests are sent out usually prior to interview with candidate permission and the once received are checked by phone.</w:t>
      </w:r>
    </w:p>
    <w:p w14:paraId="1E1C6A82" w14:textId="6011242A" w:rsidR="00141FE5" w:rsidRDefault="00FD219E" w:rsidP="00FD219E">
      <w:pPr>
        <w:rPr>
          <w:rFonts w:ascii="Arial" w:hAnsi="Arial" w:cs="Arial"/>
          <w:b/>
          <w:bCs/>
          <w:sz w:val="24"/>
          <w:szCs w:val="24"/>
        </w:rPr>
      </w:pPr>
      <w:r>
        <w:rPr>
          <w:rFonts w:ascii="Arial" w:hAnsi="Arial" w:cs="Arial"/>
          <w:b/>
          <w:bCs/>
          <w:sz w:val="24"/>
          <w:szCs w:val="24"/>
        </w:rPr>
        <w:t>10.</w:t>
      </w:r>
      <w:r w:rsidR="009E21EE" w:rsidRPr="00FD219E">
        <w:rPr>
          <w:rFonts w:ascii="Arial" w:hAnsi="Arial" w:cs="Arial"/>
          <w:b/>
          <w:bCs/>
          <w:sz w:val="24"/>
          <w:szCs w:val="24"/>
        </w:rPr>
        <w:t>Useful Contacts:</w:t>
      </w:r>
    </w:p>
    <w:p w14:paraId="5C44D72F" w14:textId="77777777" w:rsidR="006768D7" w:rsidRPr="006768D7" w:rsidRDefault="006768D7" w:rsidP="006768D7">
      <w:pPr>
        <w:rPr>
          <w:rFonts w:ascii="Arial" w:hAnsi="Arial" w:cs="Arial"/>
          <w:b/>
          <w:bCs/>
          <w:sz w:val="32"/>
          <w:szCs w:val="32"/>
        </w:rPr>
      </w:pPr>
      <w:bookmarkStart w:id="1" w:name="_Hlk200014853"/>
      <w:r w:rsidRPr="006768D7">
        <w:rPr>
          <w:rFonts w:ascii="Arial" w:hAnsi="Arial" w:cs="Arial"/>
          <w:b/>
          <w:bCs/>
          <w:sz w:val="32"/>
          <w:szCs w:val="32"/>
        </w:rPr>
        <w:t>If a child is at risk of immediate harm do not delay: ring 999</w:t>
      </w:r>
    </w:p>
    <w:tbl>
      <w:tblPr>
        <w:tblW w:w="10206" w:type="dxa"/>
        <w:tblInd w:w="42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510"/>
        <w:gridCol w:w="4709"/>
      </w:tblGrid>
      <w:tr w:rsidR="00CB24A0" w:rsidRPr="00F416F4" w14:paraId="4F231BAC" w14:textId="77777777" w:rsidTr="00E838EF">
        <w:tc>
          <w:tcPr>
            <w:tcW w:w="55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D600A" w14:textId="77777777" w:rsidR="00CB24A0" w:rsidRDefault="00CB24A0" w:rsidP="00F159AB">
            <w:pPr>
              <w:spacing w:after="300"/>
              <w:rPr>
                <w:rFonts w:ascii="Arial" w:hAnsi="Arial" w:cs="Arial"/>
                <w:b/>
                <w:bCs/>
                <w:color w:val="000000"/>
                <w:sz w:val="24"/>
                <w:szCs w:val="24"/>
              </w:rPr>
            </w:pPr>
            <w:r w:rsidRPr="00F416F4">
              <w:rPr>
                <w:rFonts w:ascii="Arial" w:hAnsi="Arial" w:cs="Arial"/>
                <w:b/>
                <w:bCs/>
                <w:color w:val="000000"/>
                <w:sz w:val="24"/>
                <w:szCs w:val="24"/>
              </w:rPr>
              <w:t>Bournemouth, Christchurch &amp; Poole – Children's First Response Hub:</w:t>
            </w:r>
          </w:p>
          <w:p w14:paraId="2D976EE6" w14:textId="77777777" w:rsidR="00AD2A38" w:rsidRDefault="00AD2A38" w:rsidP="00F159AB">
            <w:pPr>
              <w:spacing w:after="300"/>
              <w:rPr>
                <w:rFonts w:ascii="Arial" w:hAnsi="Arial" w:cs="Arial"/>
                <w:b/>
                <w:bCs/>
                <w:color w:val="000000"/>
                <w:sz w:val="24"/>
                <w:szCs w:val="24"/>
              </w:rPr>
            </w:pPr>
            <w:r w:rsidRPr="00F416F4">
              <w:rPr>
                <w:rFonts w:ascii="Arial" w:hAnsi="Arial" w:cs="Arial"/>
                <w:b/>
                <w:bCs/>
                <w:color w:val="000000"/>
                <w:sz w:val="24"/>
                <w:szCs w:val="24"/>
              </w:rPr>
              <w:t>Bournemouth, Christchurch &amp; Poole Out of Hours Service:</w:t>
            </w:r>
          </w:p>
          <w:p w14:paraId="2BBE3BBE" w14:textId="3E75E143" w:rsidR="006E32F6" w:rsidRDefault="006E32F6" w:rsidP="00F159AB">
            <w:pPr>
              <w:spacing w:after="300"/>
              <w:rPr>
                <w:rFonts w:ascii="Arial" w:hAnsi="Arial" w:cs="Arial"/>
                <w:b/>
                <w:bCs/>
                <w:color w:val="000000"/>
                <w:sz w:val="24"/>
                <w:szCs w:val="24"/>
              </w:rPr>
            </w:pPr>
            <w:r>
              <w:rPr>
                <w:rFonts w:ascii="Arial" w:hAnsi="Arial" w:cs="Arial"/>
                <w:b/>
                <w:bCs/>
                <w:color w:val="000000"/>
                <w:sz w:val="24"/>
                <w:szCs w:val="24"/>
              </w:rPr>
              <w:t>BCP LADO – allegations against staff</w:t>
            </w:r>
          </w:p>
          <w:p w14:paraId="5F6010FF" w14:textId="20FA2D43" w:rsidR="006E32F6" w:rsidRPr="00F416F4" w:rsidRDefault="006E32F6" w:rsidP="00F159AB">
            <w:pPr>
              <w:spacing w:after="300"/>
              <w:rPr>
                <w:rFonts w:ascii="Arial" w:hAnsi="Arial" w:cs="Arial"/>
                <w:b/>
                <w:bCs/>
                <w:color w:val="000000"/>
                <w:sz w:val="24"/>
                <w:szCs w:val="24"/>
              </w:rPr>
            </w:pPr>
          </w:p>
        </w:tc>
        <w:tc>
          <w:tcPr>
            <w:tcW w:w="46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B95B2" w14:textId="77777777" w:rsidR="00CB24A0" w:rsidRPr="00E838EF" w:rsidRDefault="00CB24A0" w:rsidP="00F159AB">
            <w:pPr>
              <w:spacing w:after="300"/>
              <w:rPr>
                <w:rStyle w:val="Hyperlink"/>
                <w:rFonts w:ascii="Arial" w:hAnsi="Arial" w:cs="Arial"/>
                <w:color w:val="323187"/>
                <w:sz w:val="24"/>
                <w:szCs w:val="24"/>
              </w:rPr>
            </w:pPr>
            <w:r w:rsidRPr="00E838EF">
              <w:rPr>
                <w:rStyle w:val="bold"/>
                <w:rFonts w:ascii="Arial" w:hAnsi="Arial" w:cs="Arial"/>
                <w:color w:val="000000"/>
                <w:sz w:val="24"/>
                <w:szCs w:val="24"/>
              </w:rPr>
              <w:lastRenderedPageBreak/>
              <w:t>01202 123334</w:t>
            </w:r>
            <w:r w:rsidRPr="00E838EF">
              <w:rPr>
                <w:rFonts w:ascii="Arial" w:hAnsi="Arial" w:cs="Arial"/>
                <w:color w:val="333333"/>
                <w:sz w:val="24"/>
                <w:szCs w:val="24"/>
              </w:rPr>
              <w:br/>
            </w:r>
            <w:hyperlink r:id="rId12" w:tgtFrame="_blank" w:history="1">
              <w:r w:rsidRPr="00E838EF">
                <w:rPr>
                  <w:rStyle w:val="Hyperlink"/>
                  <w:rFonts w:ascii="Arial" w:hAnsi="Arial" w:cs="Arial"/>
                  <w:color w:val="323187"/>
                  <w:sz w:val="24"/>
                  <w:szCs w:val="24"/>
                </w:rPr>
                <w:t>childrensfirstresponse@bcpcouncil.gov.uk</w:t>
              </w:r>
            </w:hyperlink>
          </w:p>
          <w:p w14:paraId="4837DB45" w14:textId="77777777" w:rsidR="00AD2A38" w:rsidRPr="00E838EF" w:rsidRDefault="00AD2A38" w:rsidP="00F159AB">
            <w:pPr>
              <w:spacing w:after="300"/>
              <w:rPr>
                <w:rStyle w:val="Hyperlink"/>
                <w:rFonts w:ascii="Arial" w:hAnsi="Arial" w:cs="Arial"/>
                <w:color w:val="323187"/>
                <w:sz w:val="24"/>
                <w:szCs w:val="24"/>
              </w:rPr>
            </w:pPr>
            <w:r w:rsidRPr="00E838EF">
              <w:rPr>
                <w:rStyle w:val="bold"/>
                <w:rFonts w:ascii="Arial" w:hAnsi="Arial" w:cs="Arial"/>
                <w:color w:val="000000"/>
                <w:sz w:val="24"/>
                <w:szCs w:val="24"/>
              </w:rPr>
              <w:t>01202 738256</w:t>
            </w:r>
            <w:r w:rsidRPr="00E838EF">
              <w:rPr>
                <w:rFonts w:ascii="Arial" w:hAnsi="Arial" w:cs="Arial"/>
                <w:color w:val="333333"/>
                <w:sz w:val="24"/>
                <w:szCs w:val="24"/>
              </w:rPr>
              <w:br/>
            </w:r>
            <w:hyperlink r:id="rId13" w:tgtFrame="_blank" w:history="1">
              <w:r w:rsidRPr="00E838EF">
                <w:rPr>
                  <w:rStyle w:val="Hyperlink"/>
                  <w:rFonts w:ascii="Arial" w:hAnsi="Arial" w:cs="Arial"/>
                  <w:color w:val="323187"/>
                  <w:sz w:val="24"/>
                  <w:szCs w:val="24"/>
                </w:rPr>
                <w:t>childrensOOHS@bcpcouncil.gov.uk</w:t>
              </w:r>
            </w:hyperlink>
          </w:p>
          <w:p w14:paraId="0378DF81" w14:textId="161108A6" w:rsidR="006E32F6" w:rsidRPr="00E838EF" w:rsidRDefault="006E32F6" w:rsidP="006E32F6">
            <w:pPr>
              <w:pStyle w:val="NormalWeb"/>
              <w:shd w:val="clear" w:color="auto" w:fill="FFFFFF"/>
              <w:spacing w:before="0" w:beforeAutospacing="0" w:after="0" w:afterAutospacing="0"/>
              <w:rPr>
                <w:rFonts w:ascii="Arial" w:hAnsi="Arial" w:cs="Arial"/>
                <w:color w:val="333333"/>
              </w:rPr>
            </w:pPr>
            <w:r w:rsidRPr="00E838EF">
              <w:rPr>
                <w:rStyle w:val="Strong"/>
                <w:rFonts w:ascii="Arial" w:hAnsi="Arial" w:cs="Arial"/>
                <w:b w:val="0"/>
                <w:bCs w:val="0"/>
                <w:color w:val="3A3A3A"/>
                <w:bdr w:val="none" w:sz="0" w:space="0" w:color="auto" w:frame="1"/>
              </w:rPr>
              <w:t>Telephone: 01202 817600 Email: </w:t>
            </w:r>
            <w:hyperlink r:id="rId14" w:history="1">
              <w:r w:rsidRPr="00E838EF">
                <w:rPr>
                  <w:rStyle w:val="Hyperlink"/>
                  <w:rFonts w:ascii="Arial" w:hAnsi="Arial" w:cs="Arial"/>
                  <w:color w:val="0070C0"/>
                  <w:bdr w:val="none" w:sz="0" w:space="0" w:color="auto" w:frame="1"/>
                </w:rPr>
                <w:t>LADO@bcpcouncil.gov.uk</w:t>
              </w:r>
            </w:hyperlink>
          </w:p>
        </w:tc>
      </w:tr>
      <w:tr w:rsidR="00CB24A0" w:rsidRPr="00F416F4" w14:paraId="38D7F82B" w14:textId="77777777" w:rsidTr="00E838EF">
        <w:tc>
          <w:tcPr>
            <w:tcW w:w="55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6B024" w14:textId="3FA3E88F" w:rsidR="00E838EF" w:rsidRDefault="00E838EF" w:rsidP="00F159AB">
            <w:pPr>
              <w:pStyle w:val="bold1"/>
              <w:spacing w:before="0" w:beforeAutospacing="0" w:after="0" w:afterAutospacing="0"/>
              <w:rPr>
                <w:rFonts w:ascii="Arial" w:hAnsi="Arial" w:cs="Arial"/>
                <w:b/>
                <w:bCs/>
                <w:color w:val="000000"/>
              </w:rPr>
            </w:pPr>
            <w:r>
              <w:rPr>
                <w:rFonts w:ascii="Arial" w:hAnsi="Arial" w:cs="Arial"/>
                <w:b/>
                <w:bCs/>
                <w:color w:val="000000"/>
              </w:rPr>
              <w:t>PDSCP – link to procedure</w:t>
            </w:r>
          </w:p>
          <w:p w14:paraId="214FB0F8" w14:textId="11595E2B" w:rsidR="00E838EF" w:rsidRPr="00E838EF" w:rsidRDefault="00E838EF" w:rsidP="00F159AB">
            <w:pPr>
              <w:pStyle w:val="bold1"/>
              <w:spacing w:before="0" w:beforeAutospacing="0" w:after="0" w:afterAutospacing="0"/>
              <w:rPr>
                <w:rFonts w:ascii="Arial" w:hAnsi="Arial" w:cs="Arial"/>
                <w:color w:val="000000"/>
                <w:sz w:val="20"/>
                <w:szCs w:val="20"/>
              </w:rPr>
            </w:pPr>
            <w:hyperlink r:id="rId15" w:history="1">
              <w:r w:rsidRPr="00E838EF">
                <w:rPr>
                  <w:rStyle w:val="Hyperlink"/>
                  <w:rFonts w:ascii="Arial" w:hAnsi="Arial" w:cs="Arial"/>
                  <w:sz w:val="20"/>
                  <w:szCs w:val="20"/>
                </w:rPr>
                <w:t>https://pandorsetscb.proceduresonline.com/p_referrals.html</w:t>
              </w:r>
            </w:hyperlink>
            <w:r w:rsidRPr="00E838EF">
              <w:rPr>
                <w:rFonts w:ascii="Arial" w:hAnsi="Arial" w:cs="Arial"/>
                <w:color w:val="000000"/>
                <w:sz w:val="20"/>
                <w:szCs w:val="20"/>
              </w:rPr>
              <w:t xml:space="preserve"> </w:t>
            </w:r>
          </w:p>
          <w:p w14:paraId="10E97E16" w14:textId="207B3756" w:rsidR="00CB24A0" w:rsidRPr="00F416F4" w:rsidRDefault="00CB24A0" w:rsidP="00F159AB">
            <w:pPr>
              <w:pStyle w:val="bold1"/>
              <w:spacing w:before="0" w:beforeAutospacing="0" w:after="0" w:afterAutospacing="0"/>
              <w:rPr>
                <w:rFonts w:ascii="Arial" w:hAnsi="Arial" w:cs="Arial"/>
                <w:b/>
                <w:bCs/>
                <w:color w:val="000000"/>
              </w:rPr>
            </w:pPr>
            <w:r w:rsidRPr="00F416F4">
              <w:rPr>
                <w:rFonts w:ascii="Arial" w:hAnsi="Arial" w:cs="Arial"/>
                <w:b/>
                <w:bCs/>
                <w:color w:val="000000"/>
              </w:rPr>
              <w:t>Dorset - Children's Advice and Duty Service (ChAD) Professionals Number:</w:t>
            </w:r>
          </w:p>
          <w:p w14:paraId="697F8B57" w14:textId="7D993153" w:rsidR="00CB24A0" w:rsidRDefault="00CB24A0" w:rsidP="00F159AB">
            <w:pPr>
              <w:pStyle w:val="NormalWeb"/>
              <w:spacing w:before="0" w:beforeAutospacing="0" w:after="0" w:afterAutospacing="0"/>
              <w:rPr>
                <w:rFonts w:ascii="Arial" w:hAnsi="Arial" w:cs="Arial"/>
                <w:color w:val="333333"/>
              </w:rPr>
            </w:pPr>
            <w:r w:rsidRPr="00F416F4">
              <w:rPr>
                <w:rFonts w:ascii="Arial" w:hAnsi="Arial" w:cs="Arial"/>
                <w:color w:val="333333"/>
              </w:rPr>
              <w:t xml:space="preserve">This is a professionals-only number to discuss your concerns, </w:t>
            </w:r>
          </w:p>
          <w:p w14:paraId="704A08B6" w14:textId="77777777" w:rsidR="006E32F6" w:rsidRDefault="006E32F6" w:rsidP="00F159AB">
            <w:pPr>
              <w:pStyle w:val="NormalWeb"/>
              <w:spacing w:before="0" w:beforeAutospacing="0" w:after="0" w:afterAutospacing="0"/>
              <w:rPr>
                <w:rFonts w:ascii="Arial" w:hAnsi="Arial" w:cs="Arial"/>
                <w:b/>
                <w:bCs/>
                <w:color w:val="000000"/>
              </w:rPr>
            </w:pPr>
            <w:r w:rsidRPr="00F416F4">
              <w:rPr>
                <w:rFonts w:ascii="Arial" w:hAnsi="Arial" w:cs="Arial"/>
                <w:b/>
                <w:bCs/>
                <w:color w:val="000000"/>
              </w:rPr>
              <w:t>Dorset Out of Hours Service:</w:t>
            </w:r>
          </w:p>
          <w:p w14:paraId="388C468F" w14:textId="77777777" w:rsidR="006E32F6" w:rsidRDefault="006E32F6" w:rsidP="00F159AB">
            <w:pPr>
              <w:pStyle w:val="NormalWeb"/>
              <w:spacing w:before="0" w:beforeAutospacing="0" w:after="0" w:afterAutospacing="0"/>
              <w:rPr>
                <w:rFonts w:ascii="Arial" w:hAnsi="Arial" w:cs="Arial"/>
                <w:b/>
                <w:bCs/>
                <w:color w:val="000000"/>
              </w:rPr>
            </w:pPr>
          </w:p>
          <w:p w14:paraId="3E3329F5" w14:textId="77777777" w:rsidR="006E32F6" w:rsidRDefault="006E32F6" w:rsidP="00F159AB">
            <w:pPr>
              <w:pStyle w:val="NormalWeb"/>
              <w:spacing w:before="0" w:beforeAutospacing="0" w:after="0" w:afterAutospacing="0"/>
              <w:rPr>
                <w:rFonts w:ascii="Arial" w:hAnsi="Arial" w:cs="Arial"/>
                <w:b/>
                <w:bCs/>
                <w:color w:val="000000"/>
              </w:rPr>
            </w:pPr>
          </w:p>
          <w:p w14:paraId="3AA4988F" w14:textId="77777777" w:rsidR="006E32F6" w:rsidRDefault="006E32F6" w:rsidP="00F159AB">
            <w:pPr>
              <w:pStyle w:val="NormalWeb"/>
              <w:spacing w:before="0" w:beforeAutospacing="0" w:after="0" w:afterAutospacing="0"/>
              <w:rPr>
                <w:rFonts w:ascii="Arial" w:hAnsi="Arial" w:cs="Arial"/>
                <w:b/>
                <w:bCs/>
                <w:color w:val="000000"/>
              </w:rPr>
            </w:pPr>
            <w:r>
              <w:rPr>
                <w:rFonts w:ascii="Arial" w:hAnsi="Arial" w:cs="Arial"/>
                <w:b/>
                <w:bCs/>
                <w:color w:val="000000"/>
              </w:rPr>
              <w:t>Dorset LADO</w:t>
            </w:r>
          </w:p>
          <w:p w14:paraId="051D943D" w14:textId="77777777" w:rsidR="006E32F6" w:rsidRDefault="006E32F6" w:rsidP="00F159AB">
            <w:pPr>
              <w:pStyle w:val="NormalWeb"/>
              <w:spacing w:before="0" w:beforeAutospacing="0" w:after="0" w:afterAutospacing="0"/>
              <w:rPr>
                <w:rFonts w:ascii="Arial" w:hAnsi="Arial" w:cs="Arial"/>
                <w:b/>
                <w:bCs/>
                <w:color w:val="000000"/>
              </w:rPr>
            </w:pPr>
          </w:p>
          <w:p w14:paraId="775EA3AB" w14:textId="77777777" w:rsidR="006E32F6" w:rsidRDefault="006E32F6" w:rsidP="00F159AB">
            <w:pPr>
              <w:pStyle w:val="NormalWeb"/>
              <w:spacing w:before="0" w:beforeAutospacing="0" w:after="0" w:afterAutospacing="0"/>
              <w:rPr>
                <w:rFonts w:ascii="Arial" w:hAnsi="Arial" w:cs="Arial"/>
                <w:b/>
                <w:bCs/>
                <w:color w:val="000000"/>
              </w:rPr>
            </w:pPr>
          </w:p>
          <w:p w14:paraId="65A95DCD" w14:textId="77777777" w:rsidR="006E32F6" w:rsidRDefault="006E32F6" w:rsidP="00F159AB">
            <w:pPr>
              <w:pStyle w:val="NormalWeb"/>
              <w:spacing w:before="0" w:beforeAutospacing="0" w:after="0" w:afterAutospacing="0"/>
              <w:rPr>
                <w:rFonts w:ascii="Arial" w:hAnsi="Arial" w:cs="Arial"/>
                <w:b/>
                <w:bCs/>
                <w:color w:val="000000"/>
              </w:rPr>
            </w:pPr>
          </w:p>
          <w:p w14:paraId="6896DB58" w14:textId="34C4D9A0" w:rsidR="006E32F6" w:rsidRPr="00F416F4" w:rsidRDefault="006E32F6" w:rsidP="00F159AB">
            <w:pPr>
              <w:pStyle w:val="NormalWeb"/>
              <w:spacing w:before="0" w:beforeAutospacing="0" w:after="0" w:afterAutospacing="0"/>
              <w:rPr>
                <w:rFonts w:ascii="Arial" w:hAnsi="Arial" w:cs="Arial"/>
                <w:color w:val="333333"/>
              </w:rPr>
            </w:pPr>
            <w:r>
              <w:rPr>
                <w:rFonts w:ascii="Arial" w:hAnsi="Arial" w:cs="Arial"/>
                <w:b/>
                <w:bCs/>
                <w:color w:val="000000"/>
              </w:rPr>
              <w:t>Dorset Families and Members of the public</w:t>
            </w:r>
          </w:p>
        </w:tc>
        <w:tc>
          <w:tcPr>
            <w:tcW w:w="46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B3C7C" w14:textId="77777777" w:rsidR="00CB24A0" w:rsidRPr="00E838EF" w:rsidRDefault="00CB24A0" w:rsidP="00F159AB">
            <w:pPr>
              <w:rPr>
                <w:rStyle w:val="bold"/>
                <w:rFonts w:ascii="Arial" w:hAnsi="Arial" w:cs="Arial"/>
                <w:color w:val="000000"/>
                <w:sz w:val="24"/>
                <w:szCs w:val="24"/>
              </w:rPr>
            </w:pPr>
            <w:r w:rsidRPr="00E838EF">
              <w:rPr>
                <w:rStyle w:val="bold"/>
                <w:rFonts w:ascii="Arial" w:hAnsi="Arial" w:cs="Arial"/>
                <w:color w:val="000000"/>
                <w:sz w:val="24"/>
                <w:szCs w:val="24"/>
              </w:rPr>
              <w:t>01305 228558</w:t>
            </w:r>
          </w:p>
          <w:p w14:paraId="318A535F" w14:textId="77777777" w:rsidR="006E32F6" w:rsidRPr="00E838EF" w:rsidRDefault="006E32F6" w:rsidP="00F159AB">
            <w:pPr>
              <w:rPr>
                <w:rFonts w:ascii="Arial" w:hAnsi="Arial" w:cs="Arial"/>
                <w:color w:val="333333"/>
                <w:sz w:val="24"/>
                <w:szCs w:val="24"/>
              </w:rPr>
            </w:pPr>
          </w:p>
          <w:p w14:paraId="6BA730E6" w14:textId="77777777" w:rsidR="006E32F6" w:rsidRPr="00E838EF" w:rsidRDefault="006E32F6" w:rsidP="00F159AB">
            <w:pPr>
              <w:rPr>
                <w:rFonts w:ascii="Arial" w:hAnsi="Arial" w:cs="Arial"/>
                <w:color w:val="333333"/>
                <w:sz w:val="24"/>
                <w:szCs w:val="24"/>
              </w:rPr>
            </w:pPr>
          </w:p>
          <w:p w14:paraId="43CBC721" w14:textId="77777777" w:rsidR="006E32F6" w:rsidRPr="00E838EF" w:rsidRDefault="006E32F6" w:rsidP="00F159AB">
            <w:pPr>
              <w:rPr>
                <w:rFonts w:ascii="Arial" w:hAnsi="Arial" w:cs="Arial"/>
                <w:color w:val="000000"/>
                <w:sz w:val="24"/>
                <w:szCs w:val="24"/>
              </w:rPr>
            </w:pPr>
            <w:r w:rsidRPr="00E838EF">
              <w:rPr>
                <w:rFonts w:ascii="Arial" w:hAnsi="Arial" w:cs="Arial"/>
                <w:color w:val="000000"/>
                <w:sz w:val="24"/>
                <w:szCs w:val="24"/>
              </w:rPr>
              <w:t>01305 228558</w:t>
            </w:r>
          </w:p>
          <w:p w14:paraId="395DD3D9" w14:textId="77777777" w:rsidR="006E32F6" w:rsidRPr="00E838EF" w:rsidRDefault="006E32F6" w:rsidP="00F159AB">
            <w:pPr>
              <w:rPr>
                <w:rFonts w:ascii="Arial" w:hAnsi="Arial" w:cs="Arial"/>
                <w:color w:val="000000"/>
                <w:sz w:val="24"/>
                <w:szCs w:val="24"/>
              </w:rPr>
            </w:pPr>
          </w:p>
          <w:p w14:paraId="18C77BFC" w14:textId="77777777" w:rsidR="006E32F6" w:rsidRPr="00E838EF" w:rsidRDefault="006E32F6" w:rsidP="006E32F6">
            <w:pPr>
              <w:rPr>
                <w:rStyle w:val="Hyperlink"/>
                <w:rFonts w:ascii="Arial" w:hAnsi="Arial" w:cs="Arial"/>
                <w:color w:val="E66F93"/>
                <w:sz w:val="24"/>
                <w:szCs w:val="24"/>
                <w:bdr w:val="none" w:sz="0" w:space="0" w:color="auto" w:frame="1"/>
              </w:rPr>
            </w:pPr>
            <w:r w:rsidRPr="00E838EF">
              <w:rPr>
                <w:rStyle w:val="Strong"/>
                <w:rFonts w:ascii="Arial" w:hAnsi="Arial" w:cs="Arial"/>
                <w:b w:val="0"/>
                <w:bCs w:val="0"/>
                <w:color w:val="3A3A3A"/>
                <w:sz w:val="24"/>
                <w:szCs w:val="24"/>
                <w:bdr w:val="none" w:sz="0" w:space="0" w:color="auto" w:frame="1"/>
                <w:shd w:val="clear" w:color="auto" w:fill="FFFFFF"/>
              </w:rPr>
              <w:t>01305 221122 or </w:t>
            </w:r>
            <w:hyperlink r:id="rId16" w:history="1">
              <w:r w:rsidRPr="00E838EF">
                <w:rPr>
                  <w:rStyle w:val="Hyperlink"/>
                  <w:rFonts w:ascii="Arial" w:hAnsi="Arial" w:cs="Arial"/>
                  <w:color w:val="0070C0"/>
                  <w:sz w:val="24"/>
                  <w:szCs w:val="24"/>
                  <w:bdr w:val="none" w:sz="0" w:space="0" w:color="auto" w:frame="1"/>
                </w:rPr>
                <w:t>LADO@dorsetcouncil.gov.uk</w:t>
              </w:r>
            </w:hyperlink>
          </w:p>
          <w:p w14:paraId="7E69B880" w14:textId="189205BA" w:rsidR="006E32F6" w:rsidRPr="00E838EF" w:rsidRDefault="006E32F6" w:rsidP="006E32F6">
            <w:pPr>
              <w:rPr>
                <w:rFonts w:ascii="Arial" w:hAnsi="Arial" w:cs="Arial"/>
                <w:color w:val="333333"/>
                <w:sz w:val="24"/>
                <w:szCs w:val="24"/>
              </w:rPr>
            </w:pPr>
            <w:r w:rsidRPr="00E838EF">
              <w:rPr>
                <w:rStyle w:val="Hyperlink"/>
                <w:rFonts w:ascii="Arial" w:hAnsi="Arial" w:cs="Arial"/>
                <w:color w:val="auto"/>
                <w:sz w:val="24"/>
                <w:szCs w:val="24"/>
                <w:u w:val="none"/>
                <w:bdr w:val="none" w:sz="0" w:space="0" w:color="auto" w:frame="1"/>
              </w:rPr>
              <w:t xml:space="preserve">01202 228866 </w:t>
            </w:r>
          </w:p>
        </w:tc>
      </w:tr>
      <w:tr w:rsidR="00CB24A0" w:rsidRPr="00F416F4" w14:paraId="1C6F9FAC" w14:textId="77777777" w:rsidTr="00E838EF">
        <w:tc>
          <w:tcPr>
            <w:tcW w:w="55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A3EF05" w14:textId="73C3876C" w:rsidR="006E32F6" w:rsidRPr="006E32F6" w:rsidRDefault="006E32F6" w:rsidP="006E32F6">
            <w:pPr>
              <w:pStyle w:val="NormalWeb"/>
              <w:shd w:val="clear" w:color="auto" w:fill="FFFFFF"/>
              <w:spacing w:before="0" w:beforeAutospacing="0" w:after="0" w:afterAutospacing="0"/>
              <w:rPr>
                <w:rFonts w:ascii="Arial" w:hAnsi="Arial" w:cs="Arial"/>
                <w:color w:val="000000"/>
              </w:rPr>
            </w:pPr>
            <w:r w:rsidRPr="006E32F6">
              <w:rPr>
                <w:rFonts w:ascii="Arial" w:hAnsi="Arial" w:cs="Arial"/>
                <w:b/>
                <w:bCs/>
                <w:color w:val="000000"/>
              </w:rPr>
              <w:t>Somerset: Children’s Social Care</w:t>
            </w:r>
            <w:r w:rsidRPr="006E32F6">
              <w:rPr>
                <w:rFonts w:ascii="Arial" w:hAnsi="Arial" w:cs="Arial"/>
                <w:color w:val="000000"/>
              </w:rPr>
              <w:t xml:space="preserve"> </w:t>
            </w:r>
          </w:p>
          <w:p w14:paraId="40D3C22E" w14:textId="77777777" w:rsidR="006E32F6" w:rsidRPr="006E32F6" w:rsidRDefault="006E32F6" w:rsidP="006E32F6">
            <w:pPr>
              <w:pStyle w:val="NormalWeb"/>
              <w:shd w:val="clear" w:color="auto" w:fill="FFFFFF"/>
              <w:spacing w:before="0" w:beforeAutospacing="0" w:after="0" w:afterAutospacing="0"/>
              <w:rPr>
                <w:rFonts w:ascii="Arial" w:hAnsi="Arial" w:cs="Arial"/>
                <w:color w:val="000000"/>
              </w:rPr>
            </w:pPr>
          </w:p>
          <w:p w14:paraId="2C5EC465" w14:textId="77777777" w:rsidR="006E32F6" w:rsidRPr="006E32F6" w:rsidRDefault="006E32F6" w:rsidP="006E32F6">
            <w:pPr>
              <w:pStyle w:val="NormalWeb"/>
              <w:shd w:val="clear" w:color="auto" w:fill="FFFFFF"/>
              <w:spacing w:before="0" w:beforeAutospacing="0" w:after="0" w:afterAutospacing="0"/>
              <w:rPr>
                <w:rFonts w:ascii="Arial" w:hAnsi="Arial" w:cs="Arial"/>
                <w:b/>
                <w:bCs/>
                <w:color w:val="000000"/>
              </w:rPr>
            </w:pPr>
          </w:p>
          <w:p w14:paraId="04157294" w14:textId="0B6B3F0E" w:rsidR="006E32F6" w:rsidRPr="006E32F6" w:rsidRDefault="006E32F6" w:rsidP="006E32F6">
            <w:pPr>
              <w:pStyle w:val="NormalWeb"/>
              <w:shd w:val="clear" w:color="auto" w:fill="FFFFFF"/>
              <w:spacing w:before="0" w:beforeAutospacing="0" w:after="0" w:afterAutospacing="0"/>
              <w:rPr>
                <w:rFonts w:ascii="Arial" w:hAnsi="Arial" w:cs="Arial"/>
                <w:b/>
                <w:bCs/>
                <w:color w:val="000000"/>
              </w:rPr>
            </w:pPr>
            <w:r w:rsidRPr="006E32F6">
              <w:rPr>
                <w:rFonts w:ascii="Arial" w:hAnsi="Arial" w:cs="Arial"/>
                <w:b/>
                <w:bCs/>
                <w:color w:val="000000"/>
              </w:rPr>
              <w:t>Somerset Emergency Duty Team (EDT) on </w:t>
            </w:r>
          </w:p>
          <w:p w14:paraId="2693B3F3" w14:textId="77777777" w:rsidR="006E32F6" w:rsidRPr="006E32F6" w:rsidRDefault="006E32F6" w:rsidP="006E32F6">
            <w:pPr>
              <w:rPr>
                <w:rFonts w:ascii="Arial" w:hAnsi="Arial" w:cs="Arial"/>
                <w:sz w:val="24"/>
                <w:szCs w:val="24"/>
              </w:rPr>
            </w:pPr>
          </w:p>
          <w:p w14:paraId="45D9507C" w14:textId="146FF842" w:rsidR="006E32F6" w:rsidRPr="006E32F6" w:rsidRDefault="006E32F6" w:rsidP="006E32F6">
            <w:pPr>
              <w:rPr>
                <w:rFonts w:ascii="Arial" w:hAnsi="Arial" w:cs="Arial"/>
                <w:b/>
                <w:bCs/>
                <w:sz w:val="24"/>
                <w:szCs w:val="24"/>
              </w:rPr>
            </w:pPr>
            <w:r w:rsidRPr="006E32F6">
              <w:rPr>
                <w:rFonts w:ascii="Arial" w:hAnsi="Arial" w:cs="Arial"/>
                <w:b/>
                <w:bCs/>
                <w:sz w:val="24"/>
                <w:szCs w:val="24"/>
              </w:rPr>
              <w:t xml:space="preserve">If you are the Designated Safeguarding Lead for your organisation, you can get advice and guidance from: </w:t>
            </w:r>
          </w:p>
          <w:p w14:paraId="2F9F6A90" w14:textId="77777777" w:rsidR="006E32F6" w:rsidRDefault="006E32F6" w:rsidP="006E32F6">
            <w:pPr>
              <w:rPr>
                <w:rFonts w:ascii="Arial" w:hAnsi="Arial" w:cs="Arial"/>
                <w:b/>
                <w:bCs/>
                <w:sz w:val="24"/>
                <w:szCs w:val="24"/>
              </w:rPr>
            </w:pPr>
          </w:p>
          <w:p w14:paraId="5058523A" w14:textId="37C8DBA7" w:rsidR="00CB24A0" w:rsidRPr="006E32F6" w:rsidRDefault="006E32F6" w:rsidP="006E32F6">
            <w:pPr>
              <w:rPr>
                <w:rFonts w:ascii="Arial" w:hAnsi="Arial" w:cs="Arial"/>
                <w:b/>
                <w:bCs/>
                <w:color w:val="000000"/>
                <w:sz w:val="24"/>
                <w:szCs w:val="24"/>
              </w:rPr>
            </w:pPr>
            <w:r w:rsidRPr="006E32F6">
              <w:rPr>
                <w:rFonts w:ascii="Arial" w:hAnsi="Arial" w:cs="Arial"/>
                <w:b/>
                <w:bCs/>
                <w:sz w:val="24"/>
                <w:szCs w:val="24"/>
              </w:rPr>
              <w:t>Local Authority Designated Officer (LADO),</w:t>
            </w:r>
            <w:r w:rsidRPr="006E32F6">
              <w:rPr>
                <w:rFonts w:ascii="Arial" w:hAnsi="Arial" w:cs="Arial"/>
                <w:sz w:val="24"/>
                <w:szCs w:val="24"/>
              </w:rPr>
              <w:t xml:space="preserve"> </w:t>
            </w:r>
          </w:p>
        </w:tc>
        <w:tc>
          <w:tcPr>
            <w:tcW w:w="46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2F380A" w14:textId="77777777" w:rsidR="006E32F6" w:rsidRPr="00E838EF" w:rsidRDefault="006E32F6" w:rsidP="006E32F6">
            <w:pPr>
              <w:pStyle w:val="NormalWeb"/>
              <w:shd w:val="clear" w:color="auto" w:fill="FFFFFF"/>
              <w:spacing w:before="0" w:beforeAutospacing="0" w:after="0" w:afterAutospacing="0"/>
              <w:rPr>
                <w:rFonts w:ascii="Arial" w:hAnsi="Arial" w:cs="Arial"/>
                <w:color w:val="000000"/>
              </w:rPr>
            </w:pPr>
            <w:r w:rsidRPr="00E838EF">
              <w:rPr>
                <w:rStyle w:val="Strong"/>
                <w:rFonts w:ascii="Arial" w:hAnsi="Arial" w:cs="Arial"/>
                <w:b w:val="0"/>
                <w:bCs w:val="0"/>
                <w:color w:val="000000"/>
                <w:bdr w:val="none" w:sz="0" w:space="0" w:color="auto" w:frame="1"/>
              </w:rPr>
              <w:t>0300 123 2224 </w:t>
            </w:r>
            <w:r w:rsidRPr="00E838EF">
              <w:rPr>
                <w:rFonts w:ascii="Arial" w:hAnsi="Arial" w:cs="Arial"/>
                <w:color w:val="000000"/>
              </w:rPr>
              <w:t> </w:t>
            </w:r>
            <w:hyperlink r:id="rId17" w:history="1">
              <w:r w:rsidRPr="00E838EF">
                <w:rPr>
                  <w:rStyle w:val="Hyperlink"/>
                  <w:rFonts w:ascii="Arial" w:hAnsi="Arial" w:cs="Arial"/>
                  <w:color w:val="2F5496" w:themeColor="accent1" w:themeShade="BF"/>
                  <w:bdr w:val="none" w:sz="0" w:space="0" w:color="auto" w:frame="1"/>
                </w:rPr>
                <w:t>childrens@somerset.gov.uk</w:t>
              </w:r>
            </w:hyperlink>
            <w:r w:rsidRPr="00E838EF">
              <w:rPr>
                <w:rFonts w:ascii="Arial" w:hAnsi="Arial" w:cs="Arial"/>
                <w:color w:val="2F5496" w:themeColor="accent1" w:themeShade="BF"/>
              </w:rPr>
              <w:t xml:space="preserve">. </w:t>
            </w:r>
          </w:p>
          <w:p w14:paraId="28E8FB26" w14:textId="77777777" w:rsidR="00CB24A0" w:rsidRPr="00E838EF" w:rsidRDefault="00CB24A0" w:rsidP="00F159AB">
            <w:pPr>
              <w:rPr>
                <w:rFonts w:ascii="Arial" w:hAnsi="Arial" w:cs="Arial"/>
                <w:color w:val="000000"/>
                <w:sz w:val="24"/>
                <w:szCs w:val="24"/>
              </w:rPr>
            </w:pPr>
          </w:p>
          <w:p w14:paraId="32ADF4CF" w14:textId="77777777" w:rsidR="006E32F6" w:rsidRPr="00E838EF" w:rsidRDefault="006E32F6" w:rsidP="00F159AB">
            <w:pPr>
              <w:rPr>
                <w:rStyle w:val="Strong"/>
                <w:rFonts w:ascii="Arial" w:hAnsi="Arial" w:cs="Arial"/>
                <w:b w:val="0"/>
                <w:bCs w:val="0"/>
                <w:color w:val="000000"/>
                <w:sz w:val="24"/>
                <w:szCs w:val="24"/>
                <w:bdr w:val="none" w:sz="0" w:space="0" w:color="auto" w:frame="1"/>
              </w:rPr>
            </w:pPr>
            <w:r w:rsidRPr="00E838EF">
              <w:rPr>
                <w:rStyle w:val="Strong"/>
                <w:rFonts w:ascii="Arial" w:hAnsi="Arial" w:cs="Arial"/>
                <w:b w:val="0"/>
                <w:bCs w:val="0"/>
                <w:color w:val="000000"/>
                <w:sz w:val="24"/>
                <w:szCs w:val="24"/>
                <w:bdr w:val="none" w:sz="0" w:space="0" w:color="auto" w:frame="1"/>
              </w:rPr>
              <w:t>0300 123 23 27.</w:t>
            </w:r>
          </w:p>
          <w:p w14:paraId="41AB5E7A" w14:textId="77777777" w:rsidR="006E32F6" w:rsidRPr="00E838EF" w:rsidRDefault="006E32F6" w:rsidP="00F159AB">
            <w:pPr>
              <w:rPr>
                <w:rStyle w:val="Strong"/>
                <w:rFonts w:ascii="Arial" w:hAnsi="Arial" w:cs="Arial"/>
                <w:b w:val="0"/>
                <w:bCs w:val="0"/>
                <w:color w:val="000000"/>
                <w:sz w:val="24"/>
                <w:szCs w:val="24"/>
                <w:bdr w:val="none" w:sz="0" w:space="0" w:color="auto" w:frame="1"/>
              </w:rPr>
            </w:pPr>
          </w:p>
          <w:p w14:paraId="6654416A" w14:textId="77777777" w:rsidR="006E32F6" w:rsidRPr="00E838EF" w:rsidRDefault="006E32F6" w:rsidP="006E32F6">
            <w:pPr>
              <w:rPr>
                <w:rFonts w:ascii="Arial" w:hAnsi="Arial" w:cs="Arial"/>
                <w:sz w:val="24"/>
                <w:szCs w:val="24"/>
              </w:rPr>
            </w:pPr>
            <w:r w:rsidRPr="00E838EF">
              <w:rPr>
                <w:rFonts w:ascii="Arial" w:hAnsi="Arial" w:cs="Arial"/>
                <w:sz w:val="24"/>
                <w:szCs w:val="24"/>
              </w:rPr>
              <w:t>Children’s Social Care consultation line 0300 123 3078 (9:00am - 4:00pm)</w:t>
            </w:r>
          </w:p>
          <w:p w14:paraId="3D59C434" w14:textId="77777777" w:rsidR="006E32F6" w:rsidRPr="00E838EF" w:rsidRDefault="006E32F6" w:rsidP="006E32F6">
            <w:pPr>
              <w:rPr>
                <w:rFonts w:ascii="Arial" w:hAnsi="Arial" w:cs="Arial"/>
                <w:sz w:val="24"/>
                <w:szCs w:val="24"/>
              </w:rPr>
            </w:pPr>
          </w:p>
          <w:p w14:paraId="7D6A86BF" w14:textId="30EADE2A" w:rsidR="006E32F6" w:rsidRPr="00E838EF" w:rsidRDefault="006E32F6" w:rsidP="006E32F6">
            <w:pPr>
              <w:rPr>
                <w:rFonts w:ascii="Arial" w:hAnsi="Arial" w:cs="Arial"/>
                <w:sz w:val="24"/>
                <w:szCs w:val="24"/>
              </w:rPr>
            </w:pPr>
            <w:r w:rsidRPr="00E838EF">
              <w:rPr>
                <w:rFonts w:ascii="Arial" w:hAnsi="Arial" w:cs="Arial"/>
                <w:sz w:val="24"/>
                <w:szCs w:val="24"/>
              </w:rPr>
              <w:t>0300 123 2224</w:t>
            </w:r>
          </w:p>
          <w:p w14:paraId="67575548" w14:textId="11C7E870" w:rsidR="006E32F6" w:rsidRPr="00E838EF" w:rsidRDefault="006E32F6" w:rsidP="006E32F6">
            <w:pPr>
              <w:rPr>
                <w:rFonts w:ascii="Arial" w:hAnsi="Arial" w:cs="Arial"/>
                <w:color w:val="000000"/>
                <w:sz w:val="24"/>
                <w:szCs w:val="24"/>
              </w:rPr>
            </w:pPr>
            <w:r w:rsidRPr="00E838EF">
              <w:rPr>
                <w:rFonts w:ascii="Arial" w:hAnsi="Arial" w:cs="Arial"/>
                <w:sz w:val="24"/>
                <w:szCs w:val="24"/>
              </w:rPr>
              <w:t xml:space="preserve"> Email: </w:t>
            </w:r>
            <w:hyperlink r:id="rId18" w:history="1">
              <w:r w:rsidRPr="00E838EF">
                <w:rPr>
                  <w:rStyle w:val="Hyperlink"/>
                  <w:rFonts w:ascii="Arial" w:hAnsi="Arial" w:cs="Arial"/>
                  <w:sz w:val="24"/>
                  <w:szCs w:val="24"/>
                </w:rPr>
                <w:t>SDinputters@somerset.gov.uk</w:t>
              </w:r>
            </w:hyperlink>
          </w:p>
        </w:tc>
      </w:tr>
      <w:tr w:rsidR="006E32F6" w:rsidRPr="00F416F4" w14:paraId="07243C45" w14:textId="77777777" w:rsidTr="00E838EF">
        <w:tc>
          <w:tcPr>
            <w:tcW w:w="551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D77BB4" w14:textId="77777777" w:rsidR="006E32F6" w:rsidRPr="00FD219E" w:rsidRDefault="006E32F6" w:rsidP="006E32F6">
            <w:pPr>
              <w:rPr>
                <w:rFonts w:ascii="Arial" w:hAnsi="Arial" w:cs="Arial"/>
                <w:b/>
                <w:bCs/>
                <w:sz w:val="24"/>
                <w:szCs w:val="24"/>
              </w:rPr>
            </w:pPr>
            <w:r>
              <w:rPr>
                <w:rFonts w:ascii="Arial" w:hAnsi="Arial" w:cs="Arial"/>
                <w:b/>
                <w:bCs/>
                <w:sz w:val="24"/>
                <w:szCs w:val="24"/>
              </w:rPr>
              <w:t>Wiltshire:</w:t>
            </w:r>
          </w:p>
          <w:p w14:paraId="5A7E91D6" w14:textId="416F7B64" w:rsidR="006E32F6" w:rsidRPr="00AD2A38" w:rsidRDefault="006E32F6" w:rsidP="006E32F6">
            <w:pPr>
              <w:spacing w:after="0" w:line="240" w:lineRule="auto"/>
              <w:textAlignment w:val="baseline"/>
              <w:rPr>
                <w:rFonts w:ascii="Arial" w:eastAsia="Times New Roman" w:hAnsi="Arial" w:cs="Arial"/>
                <w:b/>
                <w:bCs/>
                <w:color w:val="0C0C0C"/>
                <w:kern w:val="0"/>
                <w:sz w:val="24"/>
                <w:szCs w:val="24"/>
                <w:lang w:eastAsia="en-GB"/>
                <w14:ligatures w14:val="none"/>
              </w:rPr>
            </w:pPr>
            <w:r w:rsidRPr="00AD2A38">
              <w:rPr>
                <w:rFonts w:ascii="Arial" w:eastAsia="Times New Roman" w:hAnsi="Arial" w:cs="Arial"/>
                <w:b/>
                <w:bCs/>
                <w:color w:val="0C0C0C"/>
                <w:kern w:val="0"/>
                <w:sz w:val="24"/>
                <w:szCs w:val="24"/>
                <w:lang w:eastAsia="en-GB"/>
                <w14:ligatures w14:val="none"/>
              </w:rPr>
              <w:t xml:space="preserve"> Multi-Agency Safeguarding Hub (MASH), standard working hours:</w:t>
            </w:r>
          </w:p>
          <w:p w14:paraId="44ADA2B2" w14:textId="77777777" w:rsidR="006E32F6" w:rsidRPr="00AD2A38" w:rsidRDefault="006E32F6" w:rsidP="006E32F6">
            <w:pPr>
              <w:numPr>
                <w:ilvl w:val="0"/>
                <w:numId w:val="4"/>
              </w:num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Monday to Thursday from 8.45am to 5pm</w:t>
            </w:r>
          </w:p>
          <w:p w14:paraId="54476C57" w14:textId="77777777" w:rsidR="006E32F6" w:rsidRDefault="006E32F6" w:rsidP="006E32F6">
            <w:pPr>
              <w:numPr>
                <w:ilvl w:val="0"/>
                <w:numId w:val="4"/>
              </w:num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Friday from 8.45am to 4pm</w:t>
            </w:r>
          </w:p>
          <w:p w14:paraId="7BA8D1D3" w14:textId="77777777" w:rsidR="000A62DA" w:rsidRPr="00AD2A38" w:rsidRDefault="000A62DA" w:rsidP="000A62DA">
            <w:pPr>
              <w:spacing w:after="0" w:line="240" w:lineRule="auto"/>
              <w:textAlignment w:val="baseline"/>
              <w:rPr>
                <w:rFonts w:ascii="Arial" w:eastAsia="Times New Roman" w:hAnsi="Arial" w:cs="Arial"/>
                <w:color w:val="0C0C0C"/>
                <w:kern w:val="0"/>
                <w:sz w:val="24"/>
                <w:szCs w:val="24"/>
                <w:lang w:eastAsia="en-GB"/>
                <w14:ligatures w14:val="none"/>
              </w:rPr>
            </w:pPr>
          </w:p>
          <w:p w14:paraId="5314321A" w14:textId="47B440B8" w:rsidR="006E32F6" w:rsidRPr="00AD2A38" w:rsidRDefault="006E32F6" w:rsidP="006E32F6">
            <w:p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 Out of hours service:</w:t>
            </w:r>
          </w:p>
          <w:p w14:paraId="48D2E9E2" w14:textId="77777777" w:rsidR="006E32F6" w:rsidRPr="00AD2A38" w:rsidRDefault="006E32F6" w:rsidP="006E32F6">
            <w:pPr>
              <w:numPr>
                <w:ilvl w:val="0"/>
                <w:numId w:val="5"/>
              </w:num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Monday to Thursday 5pm to midnight, Friday 4pm to midnight</w:t>
            </w:r>
          </w:p>
          <w:p w14:paraId="5E636628" w14:textId="77777777" w:rsidR="006E32F6" w:rsidRPr="00AD2A38" w:rsidRDefault="006E32F6" w:rsidP="006E32F6">
            <w:pPr>
              <w:numPr>
                <w:ilvl w:val="0"/>
                <w:numId w:val="5"/>
              </w:num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weekends and Bank Holidays from 9am - midnight</w:t>
            </w:r>
          </w:p>
          <w:p w14:paraId="2652EB51" w14:textId="77777777" w:rsidR="006E32F6" w:rsidRPr="00AD2A38" w:rsidRDefault="006E32F6" w:rsidP="006E32F6">
            <w:pPr>
              <w:numPr>
                <w:ilvl w:val="0"/>
                <w:numId w:val="5"/>
              </w:numPr>
              <w:spacing w:after="0" w:line="240" w:lineRule="auto"/>
              <w:textAlignment w:val="baseline"/>
              <w:rPr>
                <w:rFonts w:ascii="Arial" w:eastAsia="Times New Roman" w:hAnsi="Arial" w:cs="Arial"/>
                <w:color w:val="0C0C0C"/>
                <w:kern w:val="0"/>
                <w:sz w:val="24"/>
                <w:szCs w:val="24"/>
                <w:lang w:eastAsia="en-GB"/>
                <w14:ligatures w14:val="none"/>
              </w:rPr>
            </w:pPr>
            <w:r w:rsidRPr="00AD2A38">
              <w:rPr>
                <w:rFonts w:ascii="Arial" w:eastAsia="Times New Roman" w:hAnsi="Arial" w:cs="Arial"/>
                <w:color w:val="0C0C0C"/>
                <w:kern w:val="0"/>
                <w:sz w:val="24"/>
                <w:szCs w:val="24"/>
                <w:lang w:eastAsia="en-GB"/>
                <w14:ligatures w14:val="none"/>
              </w:rPr>
              <w:t>phones are diverted to the Social Work Standby Service from midnight to 9am (7 days a week)</w:t>
            </w:r>
          </w:p>
          <w:p w14:paraId="561A53A6" w14:textId="77777777" w:rsidR="006E32F6" w:rsidRDefault="006E32F6" w:rsidP="006E32F6">
            <w:pPr>
              <w:pStyle w:val="Heading4"/>
              <w:spacing w:before="240" w:beforeAutospacing="0" w:after="120" w:afterAutospacing="0"/>
              <w:textAlignment w:val="baseline"/>
              <w:rPr>
                <w:rFonts w:ascii="Noto Sans" w:hAnsi="Noto Sans" w:cs="Noto Sans"/>
                <w:color w:val="0C0C0C"/>
              </w:rPr>
            </w:pPr>
            <w:r>
              <w:rPr>
                <w:rFonts w:ascii="Noto Sans" w:hAnsi="Noto Sans" w:cs="Noto Sans"/>
                <w:color w:val="0C0C0C"/>
              </w:rPr>
              <w:lastRenderedPageBreak/>
              <w:t>Contact Details for the LADO Service</w:t>
            </w:r>
          </w:p>
          <w:p w14:paraId="32104C1D" w14:textId="77777777" w:rsidR="006E32F6" w:rsidRPr="00FD219E" w:rsidRDefault="006E32F6" w:rsidP="000A62DA">
            <w:pPr>
              <w:pStyle w:val="NormalWeb"/>
              <w:spacing w:before="300" w:beforeAutospacing="0" w:after="300" w:afterAutospacing="0"/>
              <w:textAlignment w:val="baseline"/>
              <w:rPr>
                <w:rFonts w:ascii="Arial" w:hAnsi="Arial" w:cs="Arial"/>
                <w:color w:val="000000"/>
              </w:rPr>
            </w:pPr>
          </w:p>
        </w:tc>
        <w:tc>
          <w:tcPr>
            <w:tcW w:w="46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31E19F" w14:textId="77777777" w:rsidR="006E32F6" w:rsidRDefault="006E32F6" w:rsidP="00F159AB">
            <w:pPr>
              <w:rPr>
                <w:rFonts w:ascii="Arial" w:hAnsi="Arial" w:cs="Arial"/>
                <w:b/>
                <w:bCs/>
                <w:color w:val="000000"/>
                <w:sz w:val="24"/>
                <w:szCs w:val="24"/>
              </w:rPr>
            </w:pPr>
          </w:p>
          <w:p w14:paraId="173D376A" w14:textId="77777777" w:rsidR="006E32F6" w:rsidRPr="00E838EF" w:rsidRDefault="006E32F6" w:rsidP="00F159AB">
            <w:pPr>
              <w:rPr>
                <w:rFonts w:ascii="Arial" w:eastAsia="Times New Roman" w:hAnsi="Arial" w:cs="Arial"/>
                <w:color w:val="0C0C0C"/>
                <w:kern w:val="0"/>
                <w:sz w:val="24"/>
                <w:szCs w:val="24"/>
                <w:lang w:eastAsia="en-GB"/>
                <w14:ligatures w14:val="none"/>
              </w:rPr>
            </w:pPr>
            <w:r w:rsidRPr="00E838EF">
              <w:rPr>
                <w:rFonts w:ascii="Arial" w:eastAsia="Times New Roman" w:hAnsi="Arial" w:cs="Arial"/>
                <w:color w:val="0C0C0C"/>
                <w:kern w:val="0"/>
                <w:sz w:val="24"/>
                <w:szCs w:val="24"/>
                <w:bdr w:val="none" w:sz="0" w:space="0" w:color="auto" w:frame="1"/>
                <w:lang w:eastAsia="en-GB"/>
                <w14:ligatures w14:val="none"/>
              </w:rPr>
              <w:t>0300 456 0108</w:t>
            </w:r>
            <w:r w:rsidRPr="00E838EF">
              <w:rPr>
                <w:rFonts w:ascii="Arial" w:eastAsia="Times New Roman" w:hAnsi="Arial" w:cs="Arial"/>
                <w:color w:val="0C0C0C"/>
                <w:kern w:val="0"/>
                <w:sz w:val="24"/>
                <w:szCs w:val="24"/>
                <w:lang w:eastAsia="en-GB"/>
                <w14:ligatures w14:val="none"/>
              </w:rPr>
              <w:t> </w:t>
            </w:r>
          </w:p>
          <w:p w14:paraId="2EC229AC"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5A36ABB6"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444B2FE3" w14:textId="77777777" w:rsidR="000A62DA" w:rsidRPr="00E838EF" w:rsidRDefault="000A62DA" w:rsidP="00F159AB">
            <w:pPr>
              <w:rPr>
                <w:rFonts w:ascii="Arial" w:eastAsia="Times New Roman" w:hAnsi="Arial" w:cs="Arial"/>
                <w:color w:val="0C0C0C"/>
                <w:kern w:val="0"/>
                <w:sz w:val="24"/>
                <w:szCs w:val="24"/>
                <w:bdr w:val="none" w:sz="0" w:space="0" w:color="auto" w:frame="1"/>
                <w:lang w:eastAsia="en-GB"/>
                <w14:ligatures w14:val="none"/>
              </w:rPr>
            </w:pPr>
          </w:p>
          <w:p w14:paraId="077049A3" w14:textId="77777777" w:rsidR="000A62DA" w:rsidRPr="00E838EF" w:rsidRDefault="000A62DA" w:rsidP="00F159AB">
            <w:pPr>
              <w:rPr>
                <w:rFonts w:ascii="Arial" w:eastAsia="Times New Roman" w:hAnsi="Arial" w:cs="Arial"/>
                <w:color w:val="0C0C0C"/>
                <w:kern w:val="0"/>
                <w:sz w:val="24"/>
                <w:szCs w:val="24"/>
                <w:bdr w:val="none" w:sz="0" w:space="0" w:color="auto" w:frame="1"/>
                <w:lang w:eastAsia="en-GB"/>
                <w14:ligatures w14:val="none"/>
              </w:rPr>
            </w:pPr>
          </w:p>
          <w:p w14:paraId="2EC37C89" w14:textId="6CDD78CD" w:rsidR="000A62DA" w:rsidRPr="00E838EF" w:rsidRDefault="000A62DA" w:rsidP="00F159AB">
            <w:pPr>
              <w:rPr>
                <w:rFonts w:ascii="Arial" w:eastAsia="Times New Roman" w:hAnsi="Arial" w:cs="Arial"/>
                <w:color w:val="0C0C0C"/>
                <w:kern w:val="0"/>
                <w:sz w:val="24"/>
                <w:szCs w:val="24"/>
                <w:lang w:eastAsia="en-GB"/>
                <w14:ligatures w14:val="none"/>
              </w:rPr>
            </w:pPr>
            <w:r w:rsidRPr="00E838EF">
              <w:rPr>
                <w:rFonts w:ascii="Arial" w:eastAsia="Times New Roman" w:hAnsi="Arial" w:cs="Arial"/>
                <w:color w:val="0C0C0C"/>
                <w:kern w:val="0"/>
                <w:sz w:val="24"/>
                <w:szCs w:val="24"/>
                <w:bdr w:val="none" w:sz="0" w:space="0" w:color="auto" w:frame="1"/>
                <w:lang w:eastAsia="en-GB"/>
                <w14:ligatures w14:val="none"/>
              </w:rPr>
              <w:t>0300 456 0100</w:t>
            </w:r>
            <w:r w:rsidRPr="00E838EF">
              <w:rPr>
                <w:rFonts w:ascii="Arial" w:eastAsia="Times New Roman" w:hAnsi="Arial" w:cs="Arial"/>
                <w:color w:val="0C0C0C"/>
                <w:kern w:val="0"/>
                <w:sz w:val="24"/>
                <w:szCs w:val="24"/>
                <w:lang w:eastAsia="en-GB"/>
                <w14:ligatures w14:val="none"/>
              </w:rPr>
              <w:t> </w:t>
            </w:r>
          </w:p>
          <w:p w14:paraId="74D03816"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1501D991"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58E3DA8F"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371AD662" w14:textId="77777777" w:rsidR="000A62DA" w:rsidRPr="00E838EF" w:rsidRDefault="000A62DA" w:rsidP="00F159AB">
            <w:pPr>
              <w:rPr>
                <w:rFonts w:ascii="Arial" w:eastAsia="Times New Roman" w:hAnsi="Arial" w:cs="Arial"/>
                <w:color w:val="0C0C0C"/>
                <w:kern w:val="0"/>
                <w:sz w:val="24"/>
                <w:szCs w:val="24"/>
                <w:lang w:eastAsia="en-GB"/>
                <w14:ligatures w14:val="none"/>
              </w:rPr>
            </w:pPr>
          </w:p>
          <w:p w14:paraId="3644C41C" w14:textId="21C53A06" w:rsidR="000A62DA" w:rsidRPr="00F416F4" w:rsidRDefault="000A62DA" w:rsidP="00F91537">
            <w:pPr>
              <w:pStyle w:val="NormalWeb"/>
              <w:spacing w:before="0" w:beforeAutospacing="0" w:after="0" w:afterAutospacing="0"/>
              <w:textAlignment w:val="baseline"/>
              <w:rPr>
                <w:rFonts w:ascii="Arial" w:hAnsi="Arial" w:cs="Arial"/>
                <w:b/>
                <w:bCs/>
                <w:color w:val="000000"/>
              </w:rPr>
            </w:pPr>
            <w:r w:rsidRPr="00E838EF">
              <w:rPr>
                <w:rFonts w:ascii="Noto Sans" w:hAnsi="Noto Sans" w:cs="Noto Sans"/>
                <w:color w:val="0C0C0C"/>
              </w:rPr>
              <w:t>Email</w:t>
            </w:r>
            <w:r w:rsidR="00F91537">
              <w:rPr>
                <w:rFonts w:ascii="Noto Sans" w:hAnsi="Noto Sans" w:cs="Noto Sans"/>
                <w:color w:val="0C0C0C"/>
              </w:rPr>
              <w:t xml:space="preserve"> </w:t>
            </w:r>
            <w:hyperlink r:id="rId19" w:history="1">
              <w:r w:rsidR="00F91537" w:rsidRPr="00A6167A">
                <w:rPr>
                  <w:rStyle w:val="Hyperlink"/>
                  <w:rFonts w:ascii="Noto Sans" w:hAnsi="Noto Sans" w:cs="Noto Sans"/>
                </w:rPr>
                <w:t>LADO@wiltshire.gov.uk</w:t>
              </w:r>
            </w:hyperlink>
            <w:r w:rsidR="00F91537">
              <w:rPr>
                <w:rFonts w:ascii="Noto Sans" w:hAnsi="Noto Sans" w:cs="Noto Sans"/>
                <w:color w:val="0C0C0C"/>
              </w:rPr>
              <w:t xml:space="preserve"> </w:t>
            </w:r>
            <w:r w:rsidRPr="00E838EF">
              <w:rPr>
                <w:rFonts w:ascii="Noto Sans" w:hAnsi="Noto Sans" w:cs="Noto Sans"/>
                <w:color w:val="0C0C0C"/>
              </w:rPr>
              <w:t>Phone: 0300 456 0108 (Option 6)</w:t>
            </w:r>
          </w:p>
        </w:tc>
      </w:tr>
      <w:bookmarkEnd w:id="1"/>
    </w:tbl>
    <w:p w14:paraId="2D36C81D" w14:textId="77777777" w:rsidR="005647BD" w:rsidRDefault="005647BD" w:rsidP="00F945C5">
      <w:pPr>
        <w:rPr>
          <w:rFonts w:ascii="Arial" w:hAnsi="Arial" w:cs="Arial"/>
          <w:b/>
          <w:bCs/>
          <w:sz w:val="24"/>
          <w:szCs w:val="24"/>
        </w:rPr>
      </w:pPr>
    </w:p>
    <w:p w14:paraId="36AA473B" w14:textId="2EF08403" w:rsidR="009E21EE" w:rsidRPr="00F945C5" w:rsidRDefault="00F945C5" w:rsidP="00F945C5">
      <w:pPr>
        <w:rPr>
          <w:rFonts w:ascii="Arial" w:hAnsi="Arial" w:cs="Arial"/>
          <w:b/>
          <w:bCs/>
          <w:sz w:val="24"/>
          <w:szCs w:val="24"/>
        </w:rPr>
      </w:pPr>
      <w:r>
        <w:rPr>
          <w:rFonts w:ascii="Arial" w:hAnsi="Arial" w:cs="Arial"/>
          <w:b/>
          <w:bCs/>
          <w:sz w:val="24"/>
          <w:szCs w:val="24"/>
        </w:rPr>
        <w:t>11.</w:t>
      </w:r>
      <w:r w:rsidR="00091DB0" w:rsidRPr="00F945C5">
        <w:rPr>
          <w:rFonts w:ascii="Arial" w:hAnsi="Arial" w:cs="Arial"/>
          <w:b/>
          <w:bCs/>
          <w:sz w:val="24"/>
          <w:szCs w:val="24"/>
        </w:rPr>
        <w:t>Useful references</w:t>
      </w:r>
    </w:p>
    <w:p w14:paraId="5A3F94C8" w14:textId="552BD0EA" w:rsidR="009E21EE" w:rsidRDefault="009E21EE" w:rsidP="00091DB0">
      <w:r>
        <w:t>(</w:t>
      </w:r>
      <w:hyperlink r:id="rId20" w:history="1">
        <w:r w:rsidRPr="0033244A">
          <w:rPr>
            <w:rStyle w:val="Hyperlink"/>
          </w:rPr>
          <w:t>https://www.saferinternet.org.uk/</w:t>
        </w:r>
      </w:hyperlink>
      <w:r>
        <w:t>).</w:t>
      </w:r>
    </w:p>
    <w:p w14:paraId="038791E1" w14:textId="02F40EC7" w:rsidR="009E21EE" w:rsidRDefault="009E21EE" w:rsidP="009E21EE">
      <w:r>
        <w:t xml:space="preserve">https://assets.publishing.service.gov.uk/government/uploads/system/uploads/attachment_dat a/file/591903/CSE_Guidance_Core_Document_13.02.2017.pdf </w:t>
      </w:r>
    </w:p>
    <w:p w14:paraId="01A24A22" w14:textId="5CDFAF17" w:rsidR="009E21EE" w:rsidRDefault="009E21EE" w:rsidP="009E21EE">
      <w:r>
        <w:t xml:space="preserve"> Contextual Safeguarding Network https://apwg.org/ </w:t>
      </w:r>
    </w:p>
    <w:p w14:paraId="1236BBDF" w14:textId="6B5D103D" w:rsidR="009E21EE" w:rsidRDefault="009E21EE" w:rsidP="009E21EE">
      <w:r>
        <w:t>Keeping children Safe in Education, statutory guidance for Schools. September 202</w:t>
      </w:r>
      <w:r w:rsidR="001A7207">
        <w:t>5</w:t>
      </w:r>
      <w:r>
        <w:t xml:space="preserve">. Department for Education. </w:t>
      </w:r>
    </w:p>
    <w:p w14:paraId="6C9B8A12" w14:textId="77777777" w:rsidR="009E21EE" w:rsidRDefault="009E21EE" w:rsidP="009E21EE">
      <w:r>
        <w:t>Mental Health and Behaviour in Schools. (2018) DFE.</w:t>
      </w:r>
    </w:p>
    <w:p w14:paraId="2E9EDEF2" w14:textId="77777777" w:rsidR="009E21EE" w:rsidRDefault="009E21EE" w:rsidP="009E21EE">
      <w:r>
        <w:t xml:space="preserve">National Information centre on children of offenders. NICCO </w:t>
      </w:r>
    </w:p>
    <w:p w14:paraId="65B60738" w14:textId="22E6BF1B" w:rsidR="00E838EF" w:rsidRDefault="009E21EE" w:rsidP="009E21EE">
      <w:r>
        <w:t>Pan-Dorset Safeguarding Children Partnership (</w:t>
      </w:r>
      <w:r w:rsidR="00E838EF">
        <w:t>PD</w:t>
      </w:r>
      <w:r>
        <w:t xml:space="preserve">SCP) Policies and Procedures Manual </w:t>
      </w:r>
      <w:hyperlink r:id="rId21" w:history="1">
        <w:r w:rsidR="00E838EF" w:rsidRPr="003F1185">
          <w:rPr>
            <w:rStyle w:val="Hyperlink"/>
          </w:rPr>
          <w:t>https://pandorsetscb.proceduresonline.com/p_referrals.html</w:t>
        </w:r>
      </w:hyperlink>
    </w:p>
    <w:p w14:paraId="216330CF" w14:textId="592A6747" w:rsidR="006005F7" w:rsidRDefault="006005F7" w:rsidP="009E21EE">
      <w:hyperlink r:id="rId22" w:history="1">
        <w:r w:rsidRPr="00823625">
          <w:rPr>
            <w:rStyle w:val="Hyperlink"/>
          </w:rPr>
          <w:t>https://www.somerset.gov.uk/children-families-and-education/report-a-child-at-risk/</w:t>
        </w:r>
      </w:hyperlink>
    </w:p>
    <w:p w14:paraId="4D3CDB94" w14:textId="77777777" w:rsidR="00091DB0" w:rsidRDefault="009E21EE" w:rsidP="009E21EE">
      <w:r>
        <w:t xml:space="preserve">Preventing and Tackling Bullying. Advice for headteachers, staff and governing bodies. (2017). Department for Education. Preventing and tackling bullying publishing.service.gov.uk . </w:t>
      </w:r>
    </w:p>
    <w:p w14:paraId="00AF878C" w14:textId="77777777" w:rsidR="00091DB0" w:rsidRDefault="009E21EE" w:rsidP="009E21EE">
      <w:r>
        <w:t xml:space="preserve">Serious Violence Strategy. (2018). HM Government </w:t>
      </w:r>
      <w:r w:rsidR="00091DB0">
        <w:t>h</w:t>
      </w:r>
      <w:r>
        <w:t xml:space="preserve">ttps://www.gov.uk/government/publications/serious-violence-strategy </w:t>
      </w:r>
    </w:p>
    <w:p w14:paraId="1A89070D" w14:textId="77777777" w:rsidR="00091DB0" w:rsidRDefault="00091DB0" w:rsidP="009E21EE">
      <w:r>
        <w:t>S</w:t>
      </w:r>
      <w:r w:rsidR="009E21EE">
        <w:t xml:space="preserve">upporting Children and Young People Vulnerable to Violent Extremism (proceduresonline.com) </w:t>
      </w:r>
    </w:p>
    <w:p w14:paraId="0CFA7874" w14:textId="2CCE9BDB" w:rsidR="009E21EE" w:rsidRDefault="009E21EE" w:rsidP="000A62DA">
      <w:r>
        <w:t xml:space="preserve">The Prevent duty. Departmental advice for schools and childcare providers (2015) DFE. </w:t>
      </w:r>
    </w:p>
    <w:p w14:paraId="1771510F" w14:textId="55149B3C" w:rsidR="002D211E" w:rsidRPr="002D211E" w:rsidRDefault="002D211E" w:rsidP="000A62DA">
      <w:pPr>
        <w:rPr>
          <w:rFonts w:ascii="Arial" w:hAnsi="Arial" w:cs="Arial"/>
          <w:b/>
          <w:bCs/>
          <w:sz w:val="24"/>
          <w:szCs w:val="24"/>
        </w:rPr>
      </w:pPr>
      <w:r w:rsidRPr="002D211E">
        <w:rPr>
          <w:rFonts w:ascii="Arial" w:hAnsi="Arial" w:cs="Arial"/>
          <w:b/>
          <w:bCs/>
          <w:sz w:val="24"/>
          <w:szCs w:val="24"/>
        </w:rPr>
        <w:t>12. Reporting a concern</w:t>
      </w:r>
    </w:p>
    <w:p w14:paraId="10B7E610" w14:textId="40635E92" w:rsidR="003F3806" w:rsidRDefault="002D211E" w:rsidP="000A62DA">
      <w:pPr>
        <w:rPr>
          <w:rFonts w:ascii="Arial" w:hAnsi="Arial" w:cs="Arial"/>
          <w:sz w:val="24"/>
          <w:szCs w:val="24"/>
        </w:rPr>
      </w:pPr>
      <w:r w:rsidRPr="002D211E">
        <w:rPr>
          <w:rFonts w:ascii="Arial" w:hAnsi="Arial" w:cs="Arial"/>
          <w:sz w:val="24"/>
          <w:szCs w:val="24"/>
        </w:rPr>
        <w:t>Complete the</w:t>
      </w:r>
      <w:r>
        <w:rPr>
          <w:rFonts w:ascii="Arial" w:hAnsi="Arial" w:cs="Arial"/>
          <w:sz w:val="24"/>
          <w:szCs w:val="24"/>
        </w:rPr>
        <w:t xml:space="preserve"> Statement of concern below and hand to DSL/DDSL.</w:t>
      </w:r>
      <w:r w:rsidR="004F2C5D">
        <w:rPr>
          <w:rFonts w:ascii="Arial" w:hAnsi="Arial" w:cs="Arial"/>
          <w:sz w:val="24"/>
          <w:szCs w:val="24"/>
        </w:rPr>
        <w:t xml:space="preserve"> Actions  to be taken may involve the member of staff making a report to MASH/ChAD or the DSL/DDSL completing this  following a discussion. DSL/DDSL will then complete the safeguarding Log</w:t>
      </w:r>
      <w:r w:rsidR="00D65274">
        <w:rPr>
          <w:rFonts w:ascii="Arial" w:hAnsi="Arial" w:cs="Arial"/>
          <w:sz w:val="24"/>
          <w:szCs w:val="24"/>
        </w:rPr>
        <w:t>.</w:t>
      </w:r>
    </w:p>
    <w:p w14:paraId="280169DF" w14:textId="5FBEEC41" w:rsidR="003F3806" w:rsidRDefault="003F3806" w:rsidP="000A62DA">
      <w:pPr>
        <w:rPr>
          <w:rFonts w:ascii="Arial" w:hAnsi="Arial" w:cs="Arial"/>
          <w:sz w:val="24"/>
          <w:szCs w:val="24"/>
        </w:rPr>
      </w:pPr>
      <w:r w:rsidRPr="004F2A35">
        <w:rPr>
          <w:rFonts w:ascii="Arial" w:hAnsi="Arial" w:cs="Arial"/>
          <w:sz w:val="24"/>
          <w:szCs w:val="24"/>
          <w:highlight w:val="yellow"/>
        </w:rPr>
        <w:t>Safeguarding Logs and Statements of Concern are stored in the Proton Drive – only accessible to the Directors. Any paper copies are stored in the locked office</w:t>
      </w:r>
      <w:r w:rsidR="00266AE6">
        <w:rPr>
          <w:rFonts w:ascii="Arial" w:hAnsi="Arial" w:cs="Arial"/>
          <w:sz w:val="24"/>
          <w:szCs w:val="24"/>
          <w:highlight w:val="yellow"/>
        </w:rPr>
        <w:t xml:space="preserve"> at The Studio</w:t>
      </w:r>
      <w:r w:rsidRPr="004F2A35">
        <w:rPr>
          <w:rFonts w:ascii="Arial" w:hAnsi="Arial" w:cs="Arial"/>
          <w:sz w:val="24"/>
          <w:szCs w:val="24"/>
          <w:highlight w:val="yellow"/>
        </w:rPr>
        <w:t>, in a locked filing cabinet.</w:t>
      </w:r>
    </w:p>
    <w:p w14:paraId="4FD7882C" w14:textId="7D20ACE7" w:rsidR="00D65274" w:rsidRDefault="00767171" w:rsidP="00D65274">
      <w:pPr>
        <w:shd w:val="clear" w:color="auto" w:fill="FFFFFF"/>
        <w:spacing w:after="0" w:line="240" w:lineRule="auto"/>
        <w:rPr>
          <w:rFonts w:ascii="Arial" w:hAnsi="Arial" w:cs="Arial"/>
          <w:color w:val="3A3A3A"/>
          <w:sz w:val="26"/>
          <w:szCs w:val="26"/>
          <w:bdr w:val="none" w:sz="0" w:space="0" w:color="auto" w:frame="1"/>
        </w:rPr>
      </w:pPr>
      <w:r>
        <w:rPr>
          <w:rStyle w:val="Strong"/>
          <w:rFonts w:ascii="Arial" w:hAnsi="Arial" w:cs="Arial"/>
          <w:color w:val="3A3A3A"/>
          <w:sz w:val="26"/>
          <w:szCs w:val="26"/>
          <w:bdr w:val="none" w:sz="0" w:space="0" w:color="auto" w:frame="1"/>
        </w:rPr>
        <w:t>For Dorset Children</w:t>
      </w:r>
      <w:r w:rsidR="00D65274">
        <w:rPr>
          <w:rFonts w:ascii="Arial" w:hAnsi="Arial" w:cs="Arial"/>
          <w:color w:val="3A3A3A"/>
          <w:sz w:val="26"/>
          <w:szCs w:val="26"/>
          <w:bdr w:val="none" w:sz="0" w:space="0" w:color="auto" w:frame="1"/>
        </w:rPr>
        <w:t> –</w:t>
      </w:r>
    </w:p>
    <w:p w14:paraId="2E06B18F" w14:textId="36830A22" w:rsidR="003D5736" w:rsidRDefault="00D65274" w:rsidP="00D65274">
      <w:pPr>
        <w:shd w:val="clear" w:color="auto" w:fill="FFFFFF"/>
        <w:spacing w:after="0" w:line="240" w:lineRule="auto"/>
        <w:rPr>
          <w:rFonts w:ascii="Arial" w:hAnsi="Arial" w:cs="Arial"/>
          <w:color w:val="3A3A3A"/>
          <w:sz w:val="26"/>
          <w:szCs w:val="26"/>
          <w:bdr w:val="none" w:sz="0" w:space="0" w:color="auto" w:frame="1"/>
        </w:rPr>
      </w:pPr>
      <w:r>
        <w:rPr>
          <w:rFonts w:ascii="Arial" w:hAnsi="Arial" w:cs="Arial"/>
          <w:color w:val="3A3A3A"/>
          <w:sz w:val="26"/>
          <w:szCs w:val="26"/>
          <w:bdr w:val="none" w:sz="0" w:space="0" w:color="auto" w:frame="1"/>
        </w:rPr>
        <w:t xml:space="preserve">Contact the </w:t>
      </w:r>
      <w:r w:rsidR="003D5736">
        <w:rPr>
          <w:rFonts w:ascii="Arial" w:hAnsi="Arial" w:cs="Arial"/>
          <w:color w:val="3A3A3A"/>
          <w:sz w:val="26"/>
          <w:szCs w:val="26"/>
          <w:bdr w:val="none" w:sz="0" w:space="0" w:color="auto" w:frame="1"/>
        </w:rPr>
        <w:t>Family Support and Advice Line</w:t>
      </w:r>
      <w:r>
        <w:rPr>
          <w:rFonts w:ascii="Arial" w:hAnsi="Arial" w:cs="Arial"/>
          <w:color w:val="3A3A3A"/>
          <w:sz w:val="26"/>
          <w:szCs w:val="26"/>
          <w:bdr w:val="none" w:sz="0" w:space="0" w:color="auto" w:frame="1"/>
        </w:rPr>
        <w:t xml:space="preserve"> by telephone </w:t>
      </w:r>
      <w:r w:rsidR="003D5736">
        <w:rPr>
          <w:rFonts w:ascii="Arial" w:hAnsi="Arial" w:cs="Arial"/>
          <w:color w:val="3A3A3A"/>
          <w:sz w:val="26"/>
          <w:szCs w:val="26"/>
          <w:bdr w:val="none" w:sz="0" w:space="0" w:color="auto" w:frame="1"/>
        </w:rPr>
        <w:t>n</w:t>
      </w:r>
      <w:r w:rsidRPr="003D5736">
        <w:rPr>
          <w:rFonts w:ascii="Helvetica" w:hAnsi="Helvetica" w:cs="Helvetica"/>
          <w:color w:val="3A3A3A"/>
          <w:sz w:val="24"/>
          <w:szCs w:val="24"/>
          <w:bdr w:val="none" w:sz="0" w:space="0" w:color="auto" w:frame="1"/>
        </w:rPr>
        <w:t>umber: 01305 228558</w:t>
      </w:r>
      <w:r>
        <w:rPr>
          <w:rFonts w:ascii="Helvetica" w:hAnsi="Helvetica" w:cs="Helvetica"/>
          <w:color w:val="3A3A3A"/>
          <w:bdr w:val="none" w:sz="0" w:space="0" w:color="auto" w:frame="1"/>
        </w:rPr>
        <w:t>.</w:t>
      </w:r>
      <w:r>
        <w:rPr>
          <w:rFonts w:ascii="Arial" w:hAnsi="Arial" w:cs="Arial"/>
          <w:color w:val="3A3A3A"/>
          <w:sz w:val="26"/>
          <w:szCs w:val="26"/>
          <w:bdr w:val="none" w:sz="0" w:space="0" w:color="auto" w:frame="1"/>
        </w:rPr>
        <w:t> </w:t>
      </w:r>
      <w:r w:rsidR="003D5736">
        <w:rPr>
          <w:rFonts w:ascii="Arial" w:hAnsi="Arial" w:cs="Arial"/>
          <w:color w:val="3A3A3A"/>
          <w:sz w:val="26"/>
          <w:szCs w:val="26"/>
          <w:bdr w:val="none" w:sz="0" w:space="0" w:color="auto" w:frame="1"/>
        </w:rPr>
        <w:t xml:space="preserve"> After 10 pm Out of Hours number: 01305 221000.</w:t>
      </w:r>
    </w:p>
    <w:p w14:paraId="00C5F3BD" w14:textId="24091B20" w:rsidR="00D65274" w:rsidRDefault="00D65274" w:rsidP="00D65274">
      <w:pPr>
        <w:shd w:val="clear" w:color="auto" w:fill="FFFFFF"/>
        <w:spacing w:after="0" w:line="240" w:lineRule="auto"/>
        <w:rPr>
          <w:rFonts w:ascii="Arial" w:hAnsi="Arial" w:cs="Arial"/>
          <w:color w:val="3A3A3A"/>
          <w:sz w:val="26"/>
          <w:szCs w:val="26"/>
        </w:rPr>
      </w:pPr>
      <w:r>
        <w:rPr>
          <w:rFonts w:ascii="Arial" w:hAnsi="Arial" w:cs="Arial"/>
          <w:color w:val="3A3A3A"/>
          <w:sz w:val="26"/>
          <w:szCs w:val="26"/>
          <w:bdr w:val="none" w:sz="0" w:space="0" w:color="auto" w:frame="1"/>
        </w:rPr>
        <w:t xml:space="preserve">You should have sought consent from the family prior to contacting </w:t>
      </w:r>
      <w:r w:rsidR="003D5736">
        <w:rPr>
          <w:rFonts w:ascii="Arial" w:hAnsi="Arial" w:cs="Arial"/>
          <w:color w:val="3A3A3A"/>
          <w:sz w:val="26"/>
          <w:szCs w:val="26"/>
          <w:bdr w:val="none" w:sz="0" w:space="0" w:color="auto" w:frame="1"/>
        </w:rPr>
        <w:t>Family Support and Advice Line</w:t>
      </w:r>
      <w:r>
        <w:rPr>
          <w:rFonts w:ascii="Arial" w:hAnsi="Arial" w:cs="Arial"/>
          <w:color w:val="3A3A3A"/>
          <w:sz w:val="26"/>
          <w:szCs w:val="26"/>
          <w:bdr w:val="none" w:sz="0" w:space="0" w:color="auto" w:frame="1"/>
        </w:rPr>
        <w:t xml:space="preserve"> unless you believe the child is at risk of harm.   </w:t>
      </w:r>
      <w:r>
        <w:rPr>
          <w:rFonts w:ascii="Helvetica" w:hAnsi="Helvetica" w:cs="Helvetica"/>
          <w:color w:val="3A3A3A"/>
          <w:sz w:val="26"/>
          <w:szCs w:val="26"/>
          <w:bdr w:val="none" w:sz="0" w:space="0" w:color="auto" w:frame="1"/>
        </w:rPr>
        <w:t xml:space="preserve">All  phone calls will be confirmed in writing by the consultant social worker, but it is also best practice that you </w:t>
      </w:r>
      <w:r>
        <w:rPr>
          <w:rFonts w:ascii="Helvetica" w:hAnsi="Helvetica" w:cs="Helvetica"/>
          <w:color w:val="3A3A3A"/>
          <w:sz w:val="26"/>
          <w:szCs w:val="26"/>
          <w:bdr w:val="none" w:sz="0" w:space="0" w:color="auto" w:frame="1"/>
        </w:rPr>
        <w:lastRenderedPageBreak/>
        <w:t>keep a record of the contact you have made, the discussion and any decisions made. You should also record whether you have obtained parental consent and if not, why not.</w:t>
      </w:r>
    </w:p>
    <w:p w14:paraId="278B5D25" w14:textId="77777777" w:rsidR="001A7207" w:rsidRDefault="001A7207" w:rsidP="00D65274">
      <w:pPr>
        <w:shd w:val="clear" w:color="auto" w:fill="FFFFFF"/>
        <w:spacing w:after="0" w:line="240" w:lineRule="auto"/>
        <w:rPr>
          <w:rStyle w:val="Strong"/>
          <w:rFonts w:ascii="Arial" w:hAnsi="Arial" w:cs="Arial"/>
          <w:color w:val="3A3A3A"/>
          <w:sz w:val="26"/>
          <w:szCs w:val="26"/>
          <w:bdr w:val="none" w:sz="0" w:space="0" w:color="auto" w:frame="1"/>
        </w:rPr>
      </w:pPr>
    </w:p>
    <w:p w14:paraId="45243DA0" w14:textId="6094EDE2" w:rsidR="00D65274" w:rsidRDefault="00D65274" w:rsidP="00D65274">
      <w:pPr>
        <w:shd w:val="clear" w:color="auto" w:fill="FFFFFF"/>
        <w:spacing w:after="0" w:line="240" w:lineRule="auto"/>
        <w:rPr>
          <w:rStyle w:val="Strong"/>
          <w:rFonts w:ascii="Arial" w:hAnsi="Arial" w:cs="Arial"/>
          <w:color w:val="3A3A3A"/>
          <w:sz w:val="26"/>
          <w:szCs w:val="26"/>
          <w:bdr w:val="none" w:sz="0" w:space="0" w:color="auto" w:frame="1"/>
        </w:rPr>
      </w:pPr>
      <w:r>
        <w:rPr>
          <w:rStyle w:val="Strong"/>
          <w:rFonts w:ascii="Arial" w:hAnsi="Arial" w:cs="Arial"/>
          <w:color w:val="3A3A3A"/>
          <w:sz w:val="26"/>
          <w:szCs w:val="26"/>
          <w:bdr w:val="none" w:sz="0" w:space="0" w:color="auto" w:frame="1"/>
        </w:rPr>
        <w:t>If you live in Bournemouth, Christchurch or Poole</w:t>
      </w:r>
      <w:r>
        <w:rPr>
          <w:rFonts w:ascii="Arial" w:hAnsi="Arial" w:cs="Arial"/>
          <w:color w:val="3A3A3A"/>
          <w:sz w:val="26"/>
          <w:szCs w:val="26"/>
        </w:rPr>
        <w:t> – Contact the First Response Hub  to request support, or to report a concern about a child or young person on </w:t>
      </w:r>
      <w:r>
        <w:rPr>
          <w:rStyle w:val="Strong"/>
          <w:rFonts w:ascii="Arial" w:hAnsi="Arial" w:cs="Arial"/>
          <w:color w:val="3A3A3A"/>
          <w:sz w:val="26"/>
          <w:szCs w:val="26"/>
          <w:bdr w:val="none" w:sz="0" w:space="0" w:color="auto" w:frame="1"/>
        </w:rPr>
        <w:t>01202 123334</w:t>
      </w:r>
      <w:r w:rsidR="001A7207">
        <w:rPr>
          <w:rStyle w:val="Strong"/>
          <w:rFonts w:ascii="Arial" w:hAnsi="Arial" w:cs="Arial"/>
          <w:color w:val="3A3A3A"/>
          <w:sz w:val="26"/>
          <w:szCs w:val="26"/>
          <w:bdr w:val="none" w:sz="0" w:space="0" w:color="auto" w:frame="1"/>
        </w:rPr>
        <w:t xml:space="preserve"> or Out of Hours: 01202 738256</w:t>
      </w:r>
    </w:p>
    <w:p w14:paraId="506DD3E6" w14:textId="77777777" w:rsidR="00D65274" w:rsidRDefault="00D65274" w:rsidP="00D65274">
      <w:pPr>
        <w:shd w:val="clear" w:color="auto" w:fill="FFFFFF"/>
        <w:spacing w:after="0" w:line="240" w:lineRule="auto"/>
        <w:rPr>
          <w:rFonts w:ascii="Arial" w:hAnsi="Arial" w:cs="Arial"/>
          <w:color w:val="3A3A3A"/>
          <w:sz w:val="26"/>
          <w:szCs w:val="26"/>
        </w:rPr>
      </w:pPr>
    </w:p>
    <w:p w14:paraId="488846C3" w14:textId="77777777" w:rsidR="00767171" w:rsidRPr="00767171" w:rsidRDefault="00767171" w:rsidP="00767171">
      <w:pPr>
        <w:shd w:val="clear" w:color="auto" w:fill="FFFFFF"/>
        <w:spacing w:after="0" w:line="240" w:lineRule="auto"/>
        <w:rPr>
          <w:rFonts w:ascii="Arial" w:eastAsia="Times New Roman" w:hAnsi="Arial" w:cs="Arial"/>
          <w:b/>
          <w:bCs/>
          <w:color w:val="000000"/>
          <w:kern w:val="0"/>
          <w:sz w:val="24"/>
          <w:szCs w:val="24"/>
          <w:bdr w:val="none" w:sz="0" w:space="0" w:color="auto" w:frame="1"/>
          <w:lang w:eastAsia="en-GB"/>
          <w14:ligatures w14:val="none"/>
        </w:rPr>
      </w:pPr>
      <w:r w:rsidRPr="00767171">
        <w:rPr>
          <w:rFonts w:ascii="Arial" w:eastAsia="Times New Roman" w:hAnsi="Arial" w:cs="Arial"/>
          <w:b/>
          <w:bCs/>
          <w:color w:val="000000"/>
          <w:kern w:val="0"/>
          <w:sz w:val="24"/>
          <w:szCs w:val="24"/>
          <w:bdr w:val="none" w:sz="0" w:space="0" w:color="auto" w:frame="1"/>
          <w:lang w:eastAsia="en-GB"/>
          <w14:ligatures w14:val="none"/>
        </w:rPr>
        <w:t>For Somerset Children</w:t>
      </w:r>
    </w:p>
    <w:p w14:paraId="701AD96F" w14:textId="01F253DF" w:rsidR="00767171" w:rsidRPr="00767171" w:rsidRDefault="00767171" w:rsidP="00767171">
      <w:pPr>
        <w:shd w:val="clear" w:color="auto" w:fill="FFFFFF"/>
        <w:spacing w:after="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b/>
          <w:bCs/>
          <w:color w:val="000000"/>
          <w:kern w:val="0"/>
          <w:sz w:val="24"/>
          <w:szCs w:val="24"/>
          <w:bdr w:val="none" w:sz="0" w:space="0" w:color="auto" w:frame="1"/>
          <w:lang w:eastAsia="en-GB"/>
          <w14:ligatures w14:val="none"/>
        </w:rPr>
        <w:t>Safeguarding is everybody’s business</w:t>
      </w:r>
    </w:p>
    <w:p w14:paraId="51146578" w14:textId="77777777" w:rsidR="00767171" w:rsidRPr="00767171" w:rsidRDefault="00767171" w:rsidP="00767171">
      <w:pPr>
        <w:shd w:val="clear" w:color="auto" w:fill="FFFFFF"/>
        <w:spacing w:after="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color w:val="000000"/>
          <w:kern w:val="0"/>
          <w:sz w:val="24"/>
          <w:szCs w:val="24"/>
          <w:lang w:eastAsia="en-GB"/>
          <w14:ligatures w14:val="none"/>
        </w:rPr>
        <w:t>If you are worried about a child or young person who could be in danger please contact Children’s Social Care by phoning </w:t>
      </w:r>
      <w:r w:rsidRPr="00767171">
        <w:rPr>
          <w:rFonts w:ascii="Arial" w:eastAsia="Times New Roman" w:hAnsi="Arial" w:cs="Arial"/>
          <w:b/>
          <w:bCs/>
          <w:color w:val="000000"/>
          <w:kern w:val="0"/>
          <w:sz w:val="24"/>
          <w:szCs w:val="24"/>
          <w:bdr w:val="none" w:sz="0" w:space="0" w:color="auto" w:frame="1"/>
          <w:lang w:eastAsia="en-GB"/>
          <w14:ligatures w14:val="none"/>
        </w:rPr>
        <w:t>0300 123 2224 </w:t>
      </w:r>
      <w:r w:rsidRPr="00767171">
        <w:rPr>
          <w:rFonts w:ascii="Arial" w:eastAsia="Times New Roman" w:hAnsi="Arial" w:cs="Arial"/>
          <w:color w:val="000000"/>
          <w:kern w:val="0"/>
          <w:sz w:val="24"/>
          <w:szCs w:val="24"/>
          <w:lang w:eastAsia="en-GB"/>
          <w14:ligatures w14:val="none"/>
        </w:rPr>
        <w:t>or emailing them at </w:t>
      </w:r>
      <w:hyperlink r:id="rId23" w:history="1">
        <w:r w:rsidRPr="00767171">
          <w:rPr>
            <w:rFonts w:ascii="Arial" w:eastAsia="Times New Roman" w:hAnsi="Arial" w:cs="Arial"/>
            <w:b/>
            <w:bCs/>
            <w:color w:val="006072"/>
            <w:kern w:val="0"/>
            <w:sz w:val="24"/>
            <w:szCs w:val="24"/>
            <w:u w:val="single"/>
            <w:bdr w:val="none" w:sz="0" w:space="0" w:color="auto" w:frame="1"/>
            <w:lang w:eastAsia="en-GB"/>
            <w14:ligatures w14:val="none"/>
          </w:rPr>
          <w:t>childrens@somerset.gov.uk</w:t>
        </w:r>
      </w:hyperlink>
      <w:r w:rsidRPr="00767171">
        <w:rPr>
          <w:rFonts w:ascii="Arial" w:eastAsia="Times New Roman" w:hAnsi="Arial" w:cs="Arial"/>
          <w:color w:val="000000"/>
          <w:kern w:val="0"/>
          <w:sz w:val="24"/>
          <w:szCs w:val="24"/>
          <w:lang w:eastAsia="en-GB"/>
          <w14:ligatures w14:val="none"/>
        </w:rPr>
        <w:t>. Otherwise, contact the police.</w:t>
      </w:r>
    </w:p>
    <w:p w14:paraId="16858709" w14:textId="77777777" w:rsidR="00767171" w:rsidRPr="00767171" w:rsidRDefault="00767171" w:rsidP="00767171">
      <w:pPr>
        <w:shd w:val="clear" w:color="auto" w:fill="FFFFFF"/>
        <w:spacing w:after="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color w:val="000000"/>
          <w:kern w:val="0"/>
          <w:sz w:val="24"/>
          <w:szCs w:val="24"/>
          <w:lang w:eastAsia="en-GB"/>
          <w14:ligatures w14:val="none"/>
        </w:rPr>
        <w:t>You can contact the police directly by dialling </w:t>
      </w:r>
      <w:r w:rsidRPr="00767171">
        <w:rPr>
          <w:rFonts w:ascii="Arial" w:eastAsia="Times New Roman" w:hAnsi="Arial" w:cs="Arial"/>
          <w:b/>
          <w:bCs/>
          <w:color w:val="000000"/>
          <w:kern w:val="0"/>
          <w:sz w:val="24"/>
          <w:szCs w:val="24"/>
          <w:bdr w:val="none" w:sz="0" w:space="0" w:color="auto" w:frame="1"/>
          <w:lang w:eastAsia="en-GB"/>
          <w14:ligatures w14:val="none"/>
        </w:rPr>
        <w:t>101</w:t>
      </w:r>
      <w:r w:rsidRPr="00767171">
        <w:rPr>
          <w:rFonts w:ascii="Arial" w:eastAsia="Times New Roman" w:hAnsi="Arial" w:cs="Arial"/>
          <w:color w:val="000000"/>
          <w:kern w:val="0"/>
          <w:sz w:val="24"/>
          <w:szCs w:val="24"/>
          <w:lang w:eastAsia="en-GB"/>
          <w14:ligatures w14:val="none"/>
        </w:rPr>
        <w:t> and they will discuss with Children’s Social Care what action should be taken.</w:t>
      </w:r>
    </w:p>
    <w:p w14:paraId="1B9A20F7" w14:textId="77777777" w:rsidR="00767171" w:rsidRPr="00767171" w:rsidRDefault="00767171" w:rsidP="00767171">
      <w:pPr>
        <w:shd w:val="clear" w:color="auto" w:fill="FFFFFF"/>
        <w:spacing w:after="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color w:val="000000"/>
          <w:kern w:val="0"/>
          <w:sz w:val="24"/>
          <w:szCs w:val="24"/>
          <w:lang w:eastAsia="en-GB"/>
          <w14:ligatures w14:val="none"/>
        </w:rPr>
        <w:t>If you would like to speak to a social worker outside of office hours please phone the Emergency Duty Team on </w:t>
      </w:r>
      <w:r w:rsidRPr="00767171">
        <w:rPr>
          <w:rFonts w:ascii="Arial" w:eastAsia="Times New Roman" w:hAnsi="Arial" w:cs="Arial"/>
          <w:b/>
          <w:bCs/>
          <w:color w:val="000000"/>
          <w:kern w:val="0"/>
          <w:sz w:val="24"/>
          <w:szCs w:val="24"/>
          <w:bdr w:val="none" w:sz="0" w:space="0" w:color="auto" w:frame="1"/>
          <w:lang w:eastAsia="en-GB"/>
          <w14:ligatures w14:val="none"/>
        </w:rPr>
        <w:t>0300 123 23 27.</w:t>
      </w:r>
    </w:p>
    <w:p w14:paraId="02EF5C28" w14:textId="77777777" w:rsidR="00767171" w:rsidRPr="00767171" w:rsidRDefault="00767171" w:rsidP="00767171">
      <w:pPr>
        <w:shd w:val="clear" w:color="auto" w:fill="FFFFFF"/>
        <w:spacing w:after="36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color w:val="000000"/>
          <w:kern w:val="0"/>
          <w:sz w:val="24"/>
          <w:szCs w:val="24"/>
          <w:lang w:eastAsia="en-GB"/>
          <w14:ligatures w14:val="none"/>
        </w:rPr>
        <w:t>We will always deal with any calls in the strictest confidence.</w:t>
      </w:r>
    </w:p>
    <w:p w14:paraId="33AF1564" w14:textId="77777777" w:rsidR="00767171" w:rsidRPr="00767171" w:rsidRDefault="00767171" w:rsidP="00767171">
      <w:pPr>
        <w:shd w:val="clear" w:color="auto" w:fill="FFFFFF"/>
        <w:spacing w:after="0" w:line="240" w:lineRule="auto"/>
        <w:rPr>
          <w:rFonts w:ascii="Arial" w:eastAsia="Times New Roman" w:hAnsi="Arial" w:cs="Arial"/>
          <w:color w:val="000000"/>
          <w:kern w:val="0"/>
          <w:sz w:val="24"/>
          <w:szCs w:val="24"/>
          <w:lang w:eastAsia="en-GB"/>
          <w14:ligatures w14:val="none"/>
        </w:rPr>
      </w:pPr>
      <w:r w:rsidRPr="00767171">
        <w:rPr>
          <w:rFonts w:ascii="Arial" w:eastAsia="Times New Roman" w:hAnsi="Arial" w:cs="Arial"/>
          <w:color w:val="000000"/>
          <w:kern w:val="0"/>
          <w:sz w:val="24"/>
          <w:szCs w:val="24"/>
          <w:lang w:eastAsia="en-GB"/>
          <w14:ligatures w14:val="none"/>
        </w:rPr>
        <w:t>If you are a professional and wish to make a referral to Children’s Social Care, it must be submitted using our multi-agency referral form – the Early Help Assessment which you can find on the </w:t>
      </w:r>
      <w:hyperlink r:id="rId24" w:tgtFrame="_blank" w:history="1">
        <w:r w:rsidRPr="00767171">
          <w:rPr>
            <w:rFonts w:ascii="Arial" w:eastAsia="Times New Roman" w:hAnsi="Arial" w:cs="Arial"/>
            <w:b/>
            <w:bCs/>
            <w:color w:val="006072"/>
            <w:kern w:val="0"/>
            <w:sz w:val="24"/>
            <w:szCs w:val="24"/>
            <w:u w:val="single"/>
            <w:bdr w:val="none" w:sz="0" w:space="0" w:color="auto" w:frame="1"/>
            <w:lang w:eastAsia="en-GB"/>
            <w14:ligatures w14:val="none"/>
          </w:rPr>
          <w:t>Professional Choices</w:t>
        </w:r>
      </w:hyperlink>
      <w:r w:rsidRPr="00767171">
        <w:rPr>
          <w:rFonts w:ascii="Arial" w:eastAsia="Times New Roman" w:hAnsi="Arial" w:cs="Arial"/>
          <w:color w:val="000000"/>
          <w:kern w:val="0"/>
          <w:sz w:val="24"/>
          <w:szCs w:val="24"/>
          <w:lang w:eastAsia="en-GB"/>
          <w14:ligatures w14:val="none"/>
        </w:rPr>
        <w:t> website.</w:t>
      </w:r>
    </w:p>
    <w:p w14:paraId="74262174" w14:textId="77777777" w:rsidR="00767171" w:rsidRDefault="00767171" w:rsidP="00D65274">
      <w:pPr>
        <w:pStyle w:val="Heading2"/>
        <w:shd w:val="clear" w:color="auto" w:fill="FFFFFF"/>
        <w:spacing w:before="0" w:after="300" w:line="288" w:lineRule="atLeast"/>
        <w:rPr>
          <w:rFonts w:ascii="Arial" w:hAnsi="Arial" w:cs="Arial"/>
          <w:b/>
          <w:bCs/>
          <w:color w:val="3A3A3A"/>
          <w:spacing w:val="-8"/>
          <w:sz w:val="24"/>
          <w:szCs w:val="24"/>
        </w:rPr>
      </w:pPr>
    </w:p>
    <w:p w14:paraId="5CB54629" w14:textId="0797638A" w:rsidR="00B5660B" w:rsidRPr="00B5660B" w:rsidRDefault="00B5660B" w:rsidP="00B5660B">
      <w:pPr>
        <w:rPr>
          <w:rFonts w:ascii="Arial" w:hAnsi="Arial" w:cs="Arial"/>
          <w:b/>
          <w:bCs/>
          <w:sz w:val="24"/>
          <w:szCs w:val="24"/>
        </w:rPr>
      </w:pPr>
      <w:r w:rsidRPr="00B5660B">
        <w:rPr>
          <w:rFonts w:ascii="Arial" w:hAnsi="Arial" w:cs="Arial"/>
          <w:b/>
          <w:bCs/>
          <w:sz w:val="24"/>
          <w:szCs w:val="24"/>
        </w:rPr>
        <w:t>For Wiltshire Children</w:t>
      </w:r>
    </w:p>
    <w:p w14:paraId="6E780B0E" w14:textId="77777777" w:rsidR="00B5660B" w:rsidRPr="00B5660B" w:rsidRDefault="00B5660B" w:rsidP="00B5660B">
      <w:pPr>
        <w:pStyle w:val="Heading1"/>
        <w:spacing w:before="0" w:after="120"/>
        <w:textAlignment w:val="baseline"/>
        <w:rPr>
          <w:rFonts w:ascii="Arial" w:hAnsi="Arial" w:cs="Arial"/>
          <w:color w:val="0C0C0C"/>
          <w:sz w:val="24"/>
          <w:szCs w:val="24"/>
        </w:rPr>
      </w:pPr>
      <w:r w:rsidRPr="00B5660B">
        <w:rPr>
          <w:rFonts w:ascii="Arial" w:hAnsi="Arial" w:cs="Arial"/>
          <w:color w:val="0C0C0C"/>
          <w:sz w:val="24"/>
          <w:szCs w:val="24"/>
        </w:rPr>
        <w:t>Child protection</w:t>
      </w:r>
    </w:p>
    <w:p w14:paraId="0E4D1C1D" w14:textId="77777777" w:rsidR="00B5660B" w:rsidRPr="00B5660B" w:rsidRDefault="00B5660B" w:rsidP="00B5660B">
      <w:pPr>
        <w:pStyle w:val="NormalWeb"/>
        <w:spacing w:before="0" w:beforeAutospacing="0" w:after="300" w:afterAutospacing="0"/>
        <w:textAlignment w:val="baseline"/>
        <w:rPr>
          <w:rFonts w:ascii="Arial" w:hAnsi="Arial" w:cs="Arial"/>
          <w:color w:val="0C0C0C"/>
        </w:rPr>
      </w:pPr>
      <w:r w:rsidRPr="00B5660B">
        <w:rPr>
          <w:rFonts w:ascii="Arial" w:hAnsi="Arial" w:cs="Arial"/>
          <w:color w:val="0C0C0C"/>
        </w:rPr>
        <w:t>If you think a child or young person is at risk of significant harm, or is injured, contact the Integrated Front Door (IFD) on 0300 4560108, 8.45am-5pm, Monday-Thursday and 8.45am-4pm Friday; Out of Hours 0300 456 0100.</w:t>
      </w:r>
    </w:p>
    <w:p w14:paraId="3F3C3A1C" w14:textId="77777777" w:rsidR="00B5660B" w:rsidRPr="00B5660B" w:rsidRDefault="00B5660B" w:rsidP="00B5660B">
      <w:pPr>
        <w:pStyle w:val="NormalWeb"/>
        <w:spacing w:before="0" w:beforeAutospacing="0" w:after="300" w:afterAutospacing="0"/>
        <w:textAlignment w:val="baseline"/>
        <w:rPr>
          <w:rFonts w:ascii="Arial" w:hAnsi="Arial" w:cs="Arial"/>
          <w:color w:val="0C0C0C"/>
        </w:rPr>
      </w:pPr>
      <w:r w:rsidRPr="00B5660B">
        <w:rPr>
          <w:rFonts w:ascii="Arial" w:hAnsi="Arial" w:cs="Arial"/>
          <w:color w:val="0C0C0C"/>
        </w:rPr>
        <w:t>Or if there is immediate danger, phone the police or emergency services on 999.</w:t>
      </w:r>
    </w:p>
    <w:p w14:paraId="048E1925" w14:textId="77777777" w:rsidR="00B5660B" w:rsidRPr="00B5660B" w:rsidRDefault="00B5660B" w:rsidP="00B5660B">
      <w:pPr>
        <w:pStyle w:val="NormalWeb"/>
        <w:spacing w:before="0" w:beforeAutospacing="0" w:after="0" w:afterAutospacing="0"/>
        <w:textAlignment w:val="baseline"/>
        <w:rPr>
          <w:rFonts w:ascii="Arial" w:hAnsi="Arial" w:cs="Arial"/>
          <w:color w:val="0C0C0C"/>
        </w:rPr>
      </w:pPr>
      <w:r w:rsidRPr="00B5660B">
        <w:rPr>
          <w:rFonts w:ascii="Arial" w:hAnsi="Arial" w:cs="Arial"/>
          <w:color w:val="0C0C0C"/>
        </w:rPr>
        <w:t>For less urgent enquiries, email </w:t>
      </w:r>
      <w:hyperlink r:id="rId25" w:tgtFrame="_blank" w:history="1">
        <w:r w:rsidRPr="00B5660B">
          <w:rPr>
            <w:rStyle w:val="Hyperlink"/>
            <w:rFonts w:ascii="Arial" w:hAnsi="Arial" w:cs="Arial"/>
            <w:bdr w:val="none" w:sz="0" w:space="0" w:color="auto" w:frame="1"/>
          </w:rPr>
          <w:t>mash@wiltshire.gov.uk</w:t>
        </w:r>
        <w:r w:rsidRPr="00B5660B">
          <w:rPr>
            <w:rStyle w:val="media-linknewwindow"/>
            <w:rFonts w:ascii="Arial" w:hAnsi="Arial" w:cs="Arial"/>
            <w:color w:val="000000"/>
            <w:u w:val="single"/>
            <w:bdr w:val="none" w:sz="0" w:space="0" w:color="auto" w:frame="1"/>
            <w:shd w:val="clear" w:color="auto" w:fill="FFFFFF"/>
          </w:rPr>
          <w:t>(opens new window)</w:t>
        </w:r>
      </w:hyperlink>
    </w:p>
    <w:p w14:paraId="5A67532B" w14:textId="77777777" w:rsidR="00B5660B" w:rsidRDefault="00B5660B" w:rsidP="00B5660B">
      <w:pPr>
        <w:pStyle w:val="NormalWeb"/>
        <w:spacing w:before="0" w:beforeAutospacing="0" w:after="300" w:afterAutospacing="0"/>
        <w:textAlignment w:val="baseline"/>
        <w:rPr>
          <w:rFonts w:ascii="Arial" w:hAnsi="Arial" w:cs="Arial"/>
          <w:color w:val="0C0C0C"/>
        </w:rPr>
      </w:pPr>
      <w:r w:rsidRPr="00B5660B">
        <w:rPr>
          <w:rFonts w:ascii="Arial" w:hAnsi="Arial" w:cs="Arial"/>
          <w:color w:val="0C0C0C"/>
        </w:rPr>
        <w:t>Children are protected from child abuse or neglect by agencies working together to assess the risk, and helping to prevent further abuse occurring.</w:t>
      </w:r>
    </w:p>
    <w:p w14:paraId="0DE84A85" w14:textId="6F923BEB" w:rsidR="00B5660B" w:rsidRPr="00B5660B" w:rsidRDefault="00B5660B" w:rsidP="00B5660B">
      <w:pPr>
        <w:pStyle w:val="NormalWeb"/>
        <w:spacing w:before="0" w:beforeAutospacing="0" w:after="300" w:afterAutospacing="0"/>
        <w:textAlignment w:val="baseline"/>
        <w:rPr>
          <w:rFonts w:ascii="Arial" w:hAnsi="Arial" w:cs="Arial"/>
          <w:color w:val="0C0C0C"/>
        </w:rPr>
      </w:pPr>
      <w:hyperlink r:id="rId26" w:history="1">
        <w:r w:rsidRPr="00AE704D">
          <w:rPr>
            <w:rStyle w:val="Hyperlink"/>
            <w:rFonts w:ascii="Arial" w:hAnsi="Arial" w:cs="Arial"/>
          </w:rPr>
          <w:t>https://www.wiltshire.gov.uk/media/2973/Referral-Form-Integrated-Front-Door-IFD/doc/IFD_Referral_Form.docx?m=1709900589147</w:t>
        </w:r>
      </w:hyperlink>
      <w:r>
        <w:rPr>
          <w:rFonts w:ascii="Arial" w:hAnsi="Arial" w:cs="Arial"/>
          <w:color w:val="0C0C0C"/>
        </w:rPr>
        <w:t xml:space="preserve"> </w:t>
      </w:r>
    </w:p>
    <w:p w14:paraId="7B5808B9" w14:textId="5CB87114" w:rsidR="00D65274" w:rsidRDefault="00D65274" w:rsidP="00D65274">
      <w:pPr>
        <w:pStyle w:val="Heading2"/>
        <w:shd w:val="clear" w:color="auto" w:fill="FFFFFF"/>
        <w:spacing w:before="0" w:after="300" w:line="288" w:lineRule="atLeast"/>
        <w:rPr>
          <w:rFonts w:ascii="Arial" w:hAnsi="Arial" w:cs="Arial"/>
          <w:b/>
          <w:bCs/>
          <w:color w:val="3A3A3A"/>
          <w:spacing w:val="-8"/>
          <w:sz w:val="24"/>
          <w:szCs w:val="24"/>
        </w:rPr>
      </w:pPr>
      <w:r w:rsidRPr="00D65274">
        <w:rPr>
          <w:rFonts w:ascii="Arial" w:hAnsi="Arial" w:cs="Arial"/>
          <w:b/>
          <w:bCs/>
          <w:color w:val="3A3A3A"/>
          <w:spacing w:val="-8"/>
          <w:sz w:val="24"/>
          <w:szCs w:val="24"/>
        </w:rPr>
        <w:lastRenderedPageBreak/>
        <w:t>Discussing your referral with parents</w:t>
      </w:r>
    </w:p>
    <w:p w14:paraId="7D756073" w14:textId="6D350E0A" w:rsidR="00D65274" w:rsidRDefault="00D65274" w:rsidP="00D65274">
      <w:pPr>
        <w:pStyle w:val="Heading2"/>
        <w:shd w:val="clear" w:color="auto" w:fill="FFFFFF"/>
        <w:spacing w:before="0" w:after="300" w:line="288" w:lineRule="atLeast"/>
        <w:rPr>
          <w:rFonts w:ascii="Arial" w:hAnsi="Arial" w:cs="Arial"/>
          <w:color w:val="3A3A3A"/>
        </w:rPr>
      </w:pPr>
      <w:r>
        <w:rPr>
          <w:rFonts w:ascii="Arial" w:hAnsi="Arial" w:cs="Arial"/>
          <w:color w:val="000000"/>
          <w:bdr w:val="none" w:sz="0" w:space="0" w:color="auto" w:frame="1"/>
        </w:rPr>
        <w:t>In general, professionals working directly with children and their families should seek to discuss their concerns with the child and/or their parents and seek their agreement to making a referral to Children’s Social Care.</w:t>
      </w:r>
    </w:p>
    <w:p w14:paraId="1B020787" w14:textId="2768947D" w:rsidR="00D65274" w:rsidRDefault="00D65274" w:rsidP="00D65274">
      <w:pPr>
        <w:shd w:val="clear" w:color="auto" w:fill="FFFFFF"/>
        <w:spacing w:after="0" w:line="240" w:lineRule="auto"/>
        <w:rPr>
          <w:rFonts w:ascii="Arial" w:hAnsi="Arial" w:cs="Arial"/>
          <w:color w:val="3A3A3A"/>
          <w:sz w:val="26"/>
          <w:szCs w:val="26"/>
        </w:rPr>
      </w:pPr>
      <w:r>
        <w:rPr>
          <w:rFonts w:ascii="Arial" w:hAnsi="Arial" w:cs="Arial"/>
          <w:color w:val="000000"/>
          <w:sz w:val="26"/>
          <w:szCs w:val="26"/>
          <w:bdr w:val="none" w:sz="0" w:space="0" w:color="auto" w:frame="1"/>
        </w:rPr>
        <w:t>If such a discussion would place the child at an increased risk of significant harm then this discussion should not take place and the referral made without the knowledge of the parents</w:t>
      </w:r>
      <w:r w:rsidR="00B5660B">
        <w:rPr>
          <w:rFonts w:ascii="Arial" w:hAnsi="Arial" w:cs="Arial"/>
          <w:color w:val="000000"/>
          <w:sz w:val="26"/>
          <w:szCs w:val="26"/>
          <w:bdr w:val="none" w:sz="0" w:space="0" w:color="auto" w:frame="1"/>
        </w:rPr>
        <w:t>.</w:t>
      </w:r>
    </w:p>
    <w:p w14:paraId="05390411" w14:textId="6798AC58" w:rsidR="002D211E" w:rsidRDefault="002D211E" w:rsidP="000A62DA">
      <w:pPr>
        <w:rPr>
          <w:rFonts w:ascii="Arial" w:hAnsi="Arial" w:cs="Arial"/>
          <w:sz w:val="24"/>
          <w:szCs w:val="24"/>
        </w:rPr>
      </w:pPr>
      <w:r w:rsidRPr="002D211E">
        <w:rPr>
          <w:rFonts w:ascii="Arial" w:hAnsi="Arial" w:cs="Arial"/>
          <w:sz w:val="24"/>
          <w:szCs w:val="24"/>
        </w:rPr>
        <w:t xml:space="preserve"> </w:t>
      </w:r>
    </w:p>
    <w:p w14:paraId="3CD3C58D" w14:textId="77777777" w:rsidR="00D65274" w:rsidRDefault="00D65274" w:rsidP="000A62DA">
      <w:pPr>
        <w:rPr>
          <w:rFonts w:ascii="Arial" w:hAnsi="Arial" w:cs="Arial"/>
          <w:sz w:val="24"/>
          <w:szCs w:val="24"/>
        </w:rPr>
      </w:pPr>
    </w:p>
    <w:p w14:paraId="14EA8FCF" w14:textId="77777777" w:rsidR="00D65274" w:rsidRDefault="00D65274" w:rsidP="000A62DA">
      <w:pPr>
        <w:rPr>
          <w:rFonts w:ascii="Arial" w:hAnsi="Arial" w:cs="Arial"/>
          <w:sz w:val="24"/>
          <w:szCs w:val="24"/>
        </w:rPr>
      </w:pPr>
    </w:p>
    <w:p w14:paraId="4309DB82" w14:textId="77777777" w:rsidR="00D65274" w:rsidRDefault="00D65274" w:rsidP="000A62DA">
      <w:pPr>
        <w:rPr>
          <w:rFonts w:ascii="Arial" w:hAnsi="Arial" w:cs="Arial"/>
          <w:sz w:val="24"/>
          <w:szCs w:val="24"/>
        </w:rPr>
      </w:pPr>
    </w:p>
    <w:p w14:paraId="0F54234F" w14:textId="77777777" w:rsidR="00D65274" w:rsidRDefault="00D65274" w:rsidP="000A62DA">
      <w:pPr>
        <w:rPr>
          <w:rFonts w:ascii="Arial" w:hAnsi="Arial" w:cs="Arial"/>
          <w:sz w:val="24"/>
          <w:szCs w:val="24"/>
        </w:rPr>
      </w:pPr>
    </w:p>
    <w:p w14:paraId="76E30F7F" w14:textId="77777777" w:rsidR="003F3806" w:rsidRDefault="003F3806" w:rsidP="000A62DA">
      <w:pPr>
        <w:rPr>
          <w:rFonts w:ascii="Arial" w:hAnsi="Arial" w:cs="Arial"/>
          <w:sz w:val="24"/>
          <w:szCs w:val="24"/>
        </w:rPr>
      </w:pPr>
    </w:p>
    <w:p w14:paraId="19FDC913" w14:textId="77777777" w:rsidR="00925CF9" w:rsidRDefault="00925CF9" w:rsidP="000A62DA">
      <w:pPr>
        <w:rPr>
          <w:rFonts w:ascii="Arial" w:hAnsi="Arial" w:cs="Arial"/>
          <w:sz w:val="24"/>
          <w:szCs w:val="24"/>
        </w:rPr>
      </w:pPr>
    </w:p>
    <w:p w14:paraId="7F4FF872" w14:textId="77777777" w:rsidR="00925CF9" w:rsidRDefault="00925CF9" w:rsidP="000A62DA">
      <w:pPr>
        <w:rPr>
          <w:rFonts w:ascii="Arial" w:hAnsi="Arial" w:cs="Arial"/>
          <w:sz w:val="24"/>
          <w:szCs w:val="24"/>
        </w:rPr>
      </w:pPr>
    </w:p>
    <w:p w14:paraId="7190D4E8" w14:textId="77777777" w:rsidR="00925CF9" w:rsidRDefault="00925CF9" w:rsidP="000A62DA">
      <w:pPr>
        <w:rPr>
          <w:rFonts w:ascii="Arial" w:hAnsi="Arial" w:cs="Arial"/>
          <w:sz w:val="24"/>
          <w:szCs w:val="24"/>
        </w:rPr>
      </w:pPr>
    </w:p>
    <w:p w14:paraId="5578B29E" w14:textId="77777777" w:rsidR="00925CF9" w:rsidRDefault="00925CF9" w:rsidP="000A62DA">
      <w:pPr>
        <w:rPr>
          <w:rFonts w:ascii="Arial" w:hAnsi="Arial" w:cs="Arial"/>
          <w:sz w:val="24"/>
          <w:szCs w:val="24"/>
        </w:rPr>
      </w:pPr>
    </w:p>
    <w:p w14:paraId="6B41C3EC" w14:textId="77777777" w:rsidR="00925CF9" w:rsidRDefault="00925CF9" w:rsidP="000A62DA">
      <w:pPr>
        <w:rPr>
          <w:rFonts w:ascii="Arial" w:hAnsi="Arial" w:cs="Arial"/>
          <w:sz w:val="24"/>
          <w:szCs w:val="24"/>
        </w:rPr>
      </w:pPr>
    </w:p>
    <w:p w14:paraId="6638BA40" w14:textId="77777777" w:rsidR="00925CF9" w:rsidRDefault="00925CF9" w:rsidP="000A62DA">
      <w:pPr>
        <w:rPr>
          <w:rFonts w:ascii="Arial" w:hAnsi="Arial" w:cs="Arial"/>
          <w:sz w:val="24"/>
          <w:szCs w:val="24"/>
        </w:rPr>
      </w:pPr>
    </w:p>
    <w:p w14:paraId="34D5CD1E" w14:textId="77777777" w:rsidR="00925CF9" w:rsidRDefault="00925CF9" w:rsidP="000A62DA">
      <w:pPr>
        <w:rPr>
          <w:rFonts w:ascii="Arial" w:hAnsi="Arial" w:cs="Arial"/>
          <w:sz w:val="24"/>
          <w:szCs w:val="24"/>
        </w:rPr>
      </w:pPr>
    </w:p>
    <w:p w14:paraId="49E57B08" w14:textId="77777777" w:rsidR="00925CF9" w:rsidRDefault="00925CF9" w:rsidP="000A62DA">
      <w:pPr>
        <w:rPr>
          <w:rFonts w:ascii="Arial" w:hAnsi="Arial" w:cs="Arial"/>
          <w:sz w:val="24"/>
          <w:szCs w:val="24"/>
        </w:rPr>
      </w:pPr>
    </w:p>
    <w:p w14:paraId="3B4A7D16" w14:textId="77777777" w:rsidR="00925CF9" w:rsidRDefault="00925CF9" w:rsidP="000A62DA">
      <w:pPr>
        <w:rPr>
          <w:rFonts w:ascii="Arial" w:hAnsi="Arial" w:cs="Arial"/>
          <w:sz w:val="24"/>
          <w:szCs w:val="24"/>
        </w:rPr>
      </w:pPr>
    </w:p>
    <w:p w14:paraId="218752FF" w14:textId="77777777" w:rsidR="00925CF9" w:rsidRDefault="00925CF9" w:rsidP="000A62DA">
      <w:pPr>
        <w:rPr>
          <w:rFonts w:ascii="Arial" w:hAnsi="Arial" w:cs="Arial"/>
          <w:sz w:val="24"/>
          <w:szCs w:val="24"/>
        </w:rPr>
      </w:pPr>
    </w:p>
    <w:p w14:paraId="77150BAD" w14:textId="77777777" w:rsidR="00925CF9" w:rsidRDefault="00925CF9" w:rsidP="000A62DA">
      <w:pPr>
        <w:rPr>
          <w:rFonts w:ascii="Arial" w:hAnsi="Arial" w:cs="Arial"/>
          <w:sz w:val="24"/>
          <w:szCs w:val="24"/>
        </w:rPr>
      </w:pPr>
    </w:p>
    <w:p w14:paraId="79090E4D" w14:textId="77777777" w:rsidR="00925CF9" w:rsidRDefault="00925CF9" w:rsidP="000A62DA">
      <w:pPr>
        <w:rPr>
          <w:rFonts w:ascii="Arial" w:hAnsi="Arial" w:cs="Arial"/>
          <w:sz w:val="24"/>
          <w:szCs w:val="24"/>
        </w:rPr>
      </w:pPr>
    </w:p>
    <w:p w14:paraId="41A3A7D1" w14:textId="77777777" w:rsidR="00925CF9" w:rsidRDefault="00925CF9" w:rsidP="000A62DA">
      <w:pPr>
        <w:rPr>
          <w:rFonts w:ascii="Arial" w:hAnsi="Arial" w:cs="Arial"/>
          <w:sz w:val="24"/>
          <w:szCs w:val="24"/>
        </w:rPr>
      </w:pPr>
    </w:p>
    <w:p w14:paraId="7F15DB37" w14:textId="77777777" w:rsidR="00925CF9" w:rsidRDefault="00925CF9" w:rsidP="000A62DA">
      <w:pPr>
        <w:rPr>
          <w:rFonts w:ascii="Arial" w:hAnsi="Arial" w:cs="Arial"/>
          <w:sz w:val="24"/>
          <w:szCs w:val="24"/>
        </w:rPr>
      </w:pPr>
    </w:p>
    <w:p w14:paraId="66E32C52" w14:textId="77777777" w:rsidR="00925CF9" w:rsidRDefault="00925CF9" w:rsidP="000A62DA">
      <w:pPr>
        <w:rPr>
          <w:rFonts w:ascii="Arial" w:hAnsi="Arial" w:cs="Arial"/>
          <w:sz w:val="24"/>
          <w:szCs w:val="24"/>
        </w:rPr>
      </w:pPr>
    </w:p>
    <w:p w14:paraId="0745DC22" w14:textId="77777777" w:rsidR="00925CF9" w:rsidRDefault="00925CF9" w:rsidP="000A62DA">
      <w:pPr>
        <w:rPr>
          <w:rFonts w:ascii="Arial" w:hAnsi="Arial" w:cs="Arial"/>
          <w:sz w:val="24"/>
          <w:szCs w:val="24"/>
        </w:rPr>
      </w:pPr>
    </w:p>
    <w:p w14:paraId="7FD4CB29" w14:textId="77777777" w:rsidR="00925CF9" w:rsidRDefault="00925CF9" w:rsidP="000A62DA">
      <w:pPr>
        <w:rPr>
          <w:rFonts w:ascii="Arial" w:hAnsi="Arial" w:cs="Arial"/>
          <w:sz w:val="24"/>
          <w:szCs w:val="24"/>
        </w:rPr>
      </w:pPr>
    </w:p>
    <w:p w14:paraId="62468A5A" w14:textId="77777777" w:rsidR="003F3806" w:rsidRDefault="003F3806" w:rsidP="000A62DA">
      <w:pPr>
        <w:rPr>
          <w:rFonts w:ascii="Arial" w:hAnsi="Arial" w:cs="Arial"/>
          <w:sz w:val="24"/>
          <w:szCs w:val="24"/>
        </w:rPr>
      </w:pPr>
    </w:p>
    <w:p w14:paraId="40DAF376" w14:textId="77777777" w:rsidR="002D211E" w:rsidRPr="00B15B59" w:rsidRDefault="002D211E" w:rsidP="002D211E">
      <w:pPr>
        <w:jc w:val="center"/>
        <w:rPr>
          <w:rFonts w:ascii="Arial" w:hAnsi="Arial" w:cs="Arial"/>
          <w:noProof/>
          <w:sz w:val="36"/>
          <w:szCs w:val="36"/>
        </w:rPr>
      </w:pPr>
      <w:r w:rsidRPr="00B15B59">
        <w:rPr>
          <w:rFonts w:ascii="Arial" w:hAnsi="Arial" w:cs="Arial"/>
          <w:noProof/>
          <w:sz w:val="36"/>
          <w:szCs w:val="36"/>
        </w:rPr>
        <w:lastRenderedPageBreak/>
        <w:t>Statement of Concern</w:t>
      </w:r>
    </w:p>
    <w:tbl>
      <w:tblPr>
        <w:tblStyle w:val="TableGrid"/>
        <w:tblW w:w="0" w:type="auto"/>
        <w:tblLook w:val="04A0" w:firstRow="1" w:lastRow="0" w:firstColumn="1" w:lastColumn="0" w:noHBand="0" w:noVBand="1"/>
      </w:tblPr>
      <w:tblGrid>
        <w:gridCol w:w="4508"/>
        <w:gridCol w:w="5835"/>
      </w:tblGrid>
      <w:tr w:rsidR="002D211E" w14:paraId="50EB4428" w14:textId="77777777" w:rsidTr="00F159AB">
        <w:tc>
          <w:tcPr>
            <w:tcW w:w="4508" w:type="dxa"/>
          </w:tcPr>
          <w:p w14:paraId="2ABACD89" w14:textId="77777777" w:rsidR="002D211E" w:rsidRDefault="002D211E" w:rsidP="00F159AB">
            <w:pPr>
              <w:rPr>
                <w:rFonts w:ascii="Arial" w:hAnsi="Arial" w:cs="Arial"/>
                <w:sz w:val="24"/>
                <w:szCs w:val="24"/>
              </w:rPr>
            </w:pPr>
            <w:r>
              <w:rPr>
                <w:rFonts w:ascii="Arial" w:hAnsi="Arial" w:cs="Arial"/>
                <w:sz w:val="24"/>
                <w:szCs w:val="24"/>
              </w:rPr>
              <w:t>Name of child</w:t>
            </w:r>
          </w:p>
        </w:tc>
        <w:tc>
          <w:tcPr>
            <w:tcW w:w="5835" w:type="dxa"/>
          </w:tcPr>
          <w:p w14:paraId="5B6BC82D" w14:textId="77777777" w:rsidR="002D211E" w:rsidRDefault="002D211E" w:rsidP="00F159AB">
            <w:pPr>
              <w:jc w:val="center"/>
              <w:rPr>
                <w:rFonts w:ascii="Arial" w:hAnsi="Arial" w:cs="Arial"/>
                <w:sz w:val="24"/>
                <w:szCs w:val="24"/>
              </w:rPr>
            </w:pPr>
          </w:p>
        </w:tc>
      </w:tr>
      <w:tr w:rsidR="002D211E" w14:paraId="0B479770" w14:textId="77777777" w:rsidTr="00F159AB">
        <w:tc>
          <w:tcPr>
            <w:tcW w:w="4508" w:type="dxa"/>
          </w:tcPr>
          <w:p w14:paraId="6CA29C41" w14:textId="77777777" w:rsidR="002D211E" w:rsidRDefault="002D211E" w:rsidP="00F159AB">
            <w:pPr>
              <w:rPr>
                <w:rFonts w:ascii="Arial" w:hAnsi="Arial" w:cs="Arial"/>
                <w:sz w:val="24"/>
                <w:szCs w:val="24"/>
              </w:rPr>
            </w:pPr>
            <w:r>
              <w:rPr>
                <w:rFonts w:ascii="Arial" w:hAnsi="Arial" w:cs="Arial"/>
                <w:sz w:val="24"/>
                <w:szCs w:val="24"/>
              </w:rPr>
              <w:t>Person completing this form</w:t>
            </w:r>
          </w:p>
        </w:tc>
        <w:tc>
          <w:tcPr>
            <w:tcW w:w="5835" w:type="dxa"/>
          </w:tcPr>
          <w:p w14:paraId="35514EC4" w14:textId="77777777" w:rsidR="002D211E" w:rsidRDefault="002D211E" w:rsidP="00F159AB">
            <w:pPr>
              <w:jc w:val="center"/>
              <w:rPr>
                <w:rFonts w:ascii="Arial" w:hAnsi="Arial" w:cs="Arial"/>
                <w:sz w:val="24"/>
                <w:szCs w:val="24"/>
              </w:rPr>
            </w:pPr>
          </w:p>
        </w:tc>
      </w:tr>
      <w:tr w:rsidR="002D211E" w14:paraId="51C7B586" w14:textId="77777777" w:rsidTr="00F159AB">
        <w:tc>
          <w:tcPr>
            <w:tcW w:w="4508" w:type="dxa"/>
          </w:tcPr>
          <w:p w14:paraId="54895C2F" w14:textId="77777777" w:rsidR="002D211E" w:rsidRDefault="002D211E" w:rsidP="00F159AB">
            <w:pPr>
              <w:rPr>
                <w:rFonts w:ascii="Arial" w:hAnsi="Arial" w:cs="Arial"/>
                <w:sz w:val="24"/>
                <w:szCs w:val="24"/>
              </w:rPr>
            </w:pPr>
            <w:r>
              <w:rPr>
                <w:rFonts w:ascii="Arial" w:hAnsi="Arial" w:cs="Arial"/>
                <w:sz w:val="24"/>
                <w:szCs w:val="24"/>
              </w:rPr>
              <w:t>Date and time completing statement of concern</w:t>
            </w:r>
          </w:p>
        </w:tc>
        <w:tc>
          <w:tcPr>
            <w:tcW w:w="5835" w:type="dxa"/>
          </w:tcPr>
          <w:p w14:paraId="34A24F44" w14:textId="77777777" w:rsidR="002D211E" w:rsidRDefault="002D211E" w:rsidP="00F159AB">
            <w:pPr>
              <w:jc w:val="center"/>
              <w:rPr>
                <w:rFonts w:ascii="Arial" w:hAnsi="Arial" w:cs="Arial"/>
                <w:sz w:val="24"/>
                <w:szCs w:val="24"/>
              </w:rPr>
            </w:pPr>
          </w:p>
        </w:tc>
      </w:tr>
      <w:tr w:rsidR="002D211E" w14:paraId="7B54B56F" w14:textId="77777777" w:rsidTr="00F159AB">
        <w:tc>
          <w:tcPr>
            <w:tcW w:w="4508" w:type="dxa"/>
          </w:tcPr>
          <w:p w14:paraId="758BBD01" w14:textId="77777777" w:rsidR="002D211E" w:rsidRDefault="002D211E" w:rsidP="00F159AB">
            <w:pPr>
              <w:rPr>
                <w:rFonts w:ascii="Arial" w:hAnsi="Arial" w:cs="Arial"/>
                <w:sz w:val="24"/>
                <w:szCs w:val="24"/>
              </w:rPr>
            </w:pPr>
            <w:r>
              <w:rPr>
                <w:rFonts w:ascii="Arial" w:hAnsi="Arial" w:cs="Arial"/>
                <w:sz w:val="24"/>
                <w:szCs w:val="24"/>
              </w:rPr>
              <w:t>Reference code</w:t>
            </w:r>
          </w:p>
          <w:p w14:paraId="0CDEBBB7" w14:textId="77777777" w:rsidR="002D211E" w:rsidRPr="00B15B59" w:rsidRDefault="002D211E" w:rsidP="00F159AB">
            <w:pPr>
              <w:rPr>
                <w:rFonts w:ascii="Arial" w:hAnsi="Arial" w:cs="Arial"/>
                <w:sz w:val="16"/>
                <w:szCs w:val="16"/>
              </w:rPr>
            </w:pPr>
            <w:r w:rsidRPr="00B15B59">
              <w:rPr>
                <w:rFonts w:ascii="Arial" w:hAnsi="Arial" w:cs="Arial"/>
                <w:sz w:val="16"/>
                <w:szCs w:val="16"/>
              </w:rPr>
              <w:t>(child’s initials, date, staff initials)</w:t>
            </w:r>
          </w:p>
        </w:tc>
        <w:tc>
          <w:tcPr>
            <w:tcW w:w="5835" w:type="dxa"/>
          </w:tcPr>
          <w:p w14:paraId="57D401C5" w14:textId="77777777" w:rsidR="002D211E" w:rsidRDefault="002D211E" w:rsidP="00F159AB">
            <w:pPr>
              <w:jc w:val="center"/>
              <w:rPr>
                <w:rFonts w:ascii="Arial" w:hAnsi="Arial" w:cs="Arial"/>
                <w:sz w:val="24"/>
                <w:szCs w:val="24"/>
              </w:rPr>
            </w:pPr>
          </w:p>
        </w:tc>
      </w:tr>
      <w:tr w:rsidR="002D211E" w14:paraId="1244E331" w14:textId="77777777" w:rsidTr="00F159AB">
        <w:tc>
          <w:tcPr>
            <w:tcW w:w="4508" w:type="dxa"/>
          </w:tcPr>
          <w:p w14:paraId="7BC15F7A" w14:textId="77777777" w:rsidR="002D211E" w:rsidRDefault="002D211E" w:rsidP="00F159AB">
            <w:pPr>
              <w:rPr>
                <w:rFonts w:ascii="Arial" w:hAnsi="Arial" w:cs="Arial"/>
                <w:sz w:val="24"/>
                <w:szCs w:val="24"/>
              </w:rPr>
            </w:pPr>
            <w:r>
              <w:rPr>
                <w:rFonts w:ascii="Arial" w:hAnsi="Arial" w:cs="Arial"/>
                <w:sz w:val="24"/>
                <w:szCs w:val="24"/>
              </w:rPr>
              <w:t xml:space="preserve">Write details of  concern here. </w:t>
            </w:r>
          </w:p>
          <w:p w14:paraId="4478CAC6" w14:textId="77777777" w:rsidR="002D211E" w:rsidRPr="003C24A4" w:rsidRDefault="002D211E" w:rsidP="00F159AB">
            <w:pPr>
              <w:rPr>
                <w:rFonts w:ascii="Arial" w:hAnsi="Arial" w:cs="Arial"/>
                <w:sz w:val="16"/>
                <w:szCs w:val="16"/>
              </w:rPr>
            </w:pPr>
            <w:r w:rsidRPr="003C24A4">
              <w:rPr>
                <w:rFonts w:ascii="Arial" w:hAnsi="Arial" w:cs="Arial"/>
                <w:sz w:val="16"/>
                <w:szCs w:val="16"/>
              </w:rPr>
              <w:t>Write only the facts not personal analysis.</w:t>
            </w:r>
          </w:p>
          <w:p w14:paraId="6907E6B8" w14:textId="77777777" w:rsidR="002D211E" w:rsidRDefault="002D211E" w:rsidP="00F159AB">
            <w:pPr>
              <w:rPr>
                <w:rFonts w:ascii="Arial" w:hAnsi="Arial" w:cs="Arial"/>
                <w:sz w:val="16"/>
                <w:szCs w:val="16"/>
              </w:rPr>
            </w:pPr>
            <w:r w:rsidRPr="003C24A4">
              <w:rPr>
                <w:rFonts w:ascii="Arial" w:hAnsi="Arial" w:cs="Arial"/>
                <w:sz w:val="16"/>
                <w:szCs w:val="16"/>
              </w:rPr>
              <w:t>Give date, time location of concern.</w:t>
            </w:r>
            <w:r>
              <w:rPr>
                <w:rFonts w:ascii="Arial" w:hAnsi="Arial" w:cs="Arial"/>
                <w:sz w:val="16"/>
                <w:szCs w:val="16"/>
              </w:rPr>
              <w:t xml:space="preserve"> </w:t>
            </w:r>
          </w:p>
          <w:p w14:paraId="6F2B040C" w14:textId="77777777" w:rsidR="002D211E" w:rsidRPr="003C24A4" w:rsidRDefault="002D211E" w:rsidP="00F159AB">
            <w:pPr>
              <w:rPr>
                <w:rFonts w:ascii="Arial" w:hAnsi="Arial" w:cs="Arial"/>
                <w:sz w:val="16"/>
                <w:szCs w:val="16"/>
              </w:rPr>
            </w:pPr>
            <w:r>
              <w:rPr>
                <w:rFonts w:ascii="Arial" w:hAnsi="Arial" w:cs="Arial"/>
                <w:sz w:val="16"/>
                <w:szCs w:val="16"/>
              </w:rPr>
              <w:t>Complete body map if necessary</w:t>
            </w:r>
          </w:p>
          <w:p w14:paraId="60472D14" w14:textId="77777777" w:rsidR="002D211E" w:rsidRDefault="002D211E" w:rsidP="00F159AB">
            <w:pPr>
              <w:rPr>
                <w:rFonts w:ascii="Arial" w:hAnsi="Arial" w:cs="Arial"/>
                <w:sz w:val="24"/>
                <w:szCs w:val="24"/>
              </w:rPr>
            </w:pPr>
          </w:p>
          <w:p w14:paraId="259947B0" w14:textId="77777777" w:rsidR="002D211E" w:rsidRDefault="002D211E" w:rsidP="00F159AB">
            <w:pPr>
              <w:rPr>
                <w:rFonts w:ascii="Arial" w:hAnsi="Arial" w:cs="Arial"/>
                <w:sz w:val="24"/>
                <w:szCs w:val="24"/>
              </w:rPr>
            </w:pPr>
          </w:p>
          <w:p w14:paraId="045FE23D" w14:textId="77777777" w:rsidR="002D211E" w:rsidRDefault="002D211E" w:rsidP="00F159AB">
            <w:pPr>
              <w:rPr>
                <w:rFonts w:ascii="Arial" w:hAnsi="Arial" w:cs="Arial"/>
                <w:sz w:val="24"/>
                <w:szCs w:val="24"/>
              </w:rPr>
            </w:pPr>
          </w:p>
          <w:p w14:paraId="6D76F395" w14:textId="77777777" w:rsidR="002D211E" w:rsidRDefault="002D211E" w:rsidP="00F159AB">
            <w:pPr>
              <w:rPr>
                <w:rFonts w:ascii="Arial" w:hAnsi="Arial" w:cs="Arial"/>
                <w:sz w:val="24"/>
                <w:szCs w:val="24"/>
              </w:rPr>
            </w:pPr>
          </w:p>
          <w:p w14:paraId="076B8887" w14:textId="77777777" w:rsidR="002D211E" w:rsidRDefault="002D211E" w:rsidP="00F159AB">
            <w:pPr>
              <w:rPr>
                <w:rFonts w:ascii="Arial" w:hAnsi="Arial" w:cs="Arial"/>
                <w:sz w:val="24"/>
                <w:szCs w:val="24"/>
              </w:rPr>
            </w:pPr>
          </w:p>
          <w:p w14:paraId="43615E03" w14:textId="77777777" w:rsidR="002D211E" w:rsidRDefault="002D211E" w:rsidP="00F159AB">
            <w:pPr>
              <w:rPr>
                <w:rFonts w:ascii="Arial" w:hAnsi="Arial" w:cs="Arial"/>
                <w:sz w:val="24"/>
                <w:szCs w:val="24"/>
              </w:rPr>
            </w:pPr>
          </w:p>
          <w:p w14:paraId="0960710F" w14:textId="77777777" w:rsidR="002D211E" w:rsidRDefault="002D211E" w:rsidP="00F159AB">
            <w:pPr>
              <w:rPr>
                <w:rFonts w:ascii="Arial" w:hAnsi="Arial" w:cs="Arial"/>
                <w:sz w:val="24"/>
                <w:szCs w:val="24"/>
              </w:rPr>
            </w:pPr>
          </w:p>
          <w:p w14:paraId="53DE095D" w14:textId="77777777" w:rsidR="002D211E" w:rsidRDefault="002D211E" w:rsidP="00F159AB">
            <w:pPr>
              <w:rPr>
                <w:rFonts w:ascii="Arial" w:hAnsi="Arial" w:cs="Arial"/>
                <w:sz w:val="24"/>
                <w:szCs w:val="24"/>
              </w:rPr>
            </w:pPr>
          </w:p>
          <w:p w14:paraId="081A287A" w14:textId="77777777" w:rsidR="002D211E" w:rsidRDefault="002D211E" w:rsidP="00F159AB">
            <w:pPr>
              <w:rPr>
                <w:rFonts w:ascii="Arial" w:hAnsi="Arial" w:cs="Arial"/>
                <w:sz w:val="24"/>
                <w:szCs w:val="24"/>
              </w:rPr>
            </w:pPr>
          </w:p>
          <w:p w14:paraId="6E8F952D" w14:textId="77777777" w:rsidR="002D211E" w:rsidRDefault="002D211E" w:rsidP="00F159AB">
            <w:pPr>
              <w:rPr>
                <w:rFonts w:ascii="Arial" w:hAnsi="Arial" w:cs="Arial"/>
                <w:sz w:val="24"/>
                <w:szCs w:val="24"/>
              </w:rPr>
            </w:pPr>
          </w:p>
          <w:p w14:paraId="155ADCC8" w14:textId="77777777" w:rsidR="002D211E" w:rsidRDefault="002D211E" w:rsidP="00F159AB">
            <w:pPr>
              <w:rPr>
                <w:rFonts w:ascii="Arial" w:hAnsi="Arial" w:cs="Arial"/>
                <w:sz w:val="24"/>
                <w:szCs w:val="24"/>
              </w:rPr>
            </w:pPr>
          </w:p>
          <w:p w14:paraId="59D49AD4" w14:textId="77777777" w:rsidR="002D211E" w:rsidRDefault="002D211E" w:rsidP="00F159AB">
            <w:pPr>
              <w:rPr>
                <w:rFonts w:ascii="Arial" w:hAnsi="Arial" w:cs="Arial"/>
                <w:sz w:val="24"/>
                <w:szCs w:val="24"/>
              </w:rPr>
            </w:pPr>
          </w:p>
          <w:p w14:paraId="4C449D5E" w14:textId="77777777" w:rsidR="002D211E" w:rsidRDefault="002D211E" w:rsidP="00F159AB">
            <w:pPr>
              <w:rPr>
                <w:rFonts w:ascii="Arial" w:hAnsi="Arial" w:cs="Arial"/>
                <w:sz w:val="24"/>
                <w:szCs w:val="24"/>
              </w:rPr>
            </w:pPr>
          </w:p>
          <w:p w14:paraId="7F55FDA1" w14:textId="77777777" w:rsidR="002D211E" w:rsidRDefault="002D211E" w:rsidP="00F159AB">
            <w:pPr>
              <w:rPr>
                <w:rFonts w:ascii="Arial" w:hAnsi="Arial" w:cs="Arial"/>
                <w:sz w:val="24"/>
                <w:szCs w:val="24"/>
              </w:rPr>
            </w:pPr>
          </w:p>
          <w:p w14:paraId="20F00B91" w14:textId="77777777" w:rsidR="002D211E" w:rsidRDefault="002D211E" w:rsidP="00F159AB">
            <w:pPr>
              <w:rPr>
                <w:rFonts w:ascii="Arial" w:hAnsi="Arial" w:cs="Arial"/>
                <w:sz w:val="24"/>
                <w:szCs w:val="24"/>
              </w:rPr>
            </w:pPr>
          </w:p>
          <w:p w14:paraId="33F879BE" w14:textId="77777777" w:rsidR="002D211E" w:rsidRDefault="002D211E" w:rsidP="00F159AB">
            <w:pPr>
              <w:rPr>
                <w:rFonts w:ascii="Arial" w:hAnsi="Arial" w:cs="Arial"/>
                <w:sz w:val="24"/>
                <w:szCs w:val="24"/>
              </w:rPr>
            </w:pPr>
          </w:p>
          <w:p w14:paraId="5E632D1D" w14:textId="77777777" w:rsidR="002D211E" w:rsidRDefault="002D211E" w:rsidP="00F159AB">
            <w:pPr>
              <w:rPr>
                <w:rFonts w:ascii="Arial" w:hAnsi="Arial" w:cs="Arial"/>
                <w:sz w:val="24"/>
                <w:szCs w:val="24"/>
              </w:rPr>
            </w:pPr>
          </w:p>
          <w:p w14:paraId="1DC68921" w14:textId="77777777" w:rsidR="002D211E" w:rsidRDefault="002D211E" w:rsidP="00F159AB">
            <w:pPr>
              <w:rPr>
                <w:rFonts w:ascii="Arial" w:hAnsi="Arial" w:cs="Arial"/>
                <w:sz w:val="24"/>
                <w:szCs w:val="24"/>
              </w:rPr>
            </w:pPr>
          </w:p>
          <w:p w14:paraId="6487776D" w14:textId="77777777" w:rsidR="002D211E" w:rsidRDefault="002D211E" w:rsidP="00F159AB">
            <w:pPr>
              <w:rPr>
                <w:rFonts w:ascii="Arial" w:hAnsi="Arial" w:cs="Arial"/>
                <w:sz w:val="24"/>
                <w:szCs w:val="24"/>
              </w:rPr>
            </w:pPr>
          </w:p>
          <w:p w14:paraId="3BFD7288" w14:textId="77777777" w:rsidR="002D211E" w:rsidRDefault="002D211E" w:rsidP="00F159AB">
            <w:pPr>
              <w:rPr>
                <w:rFonts w:ascii="Arial" w:hAnsi="Arial" w:cs="Arial"/>
                <w:sz w:val="24"/>
                <w:szCs w:val="24"/>
              </w:rPr>
            </w:pPr>
          </w:p>
          <w:p w14:paraId="051F8E65" w14:textId="77777777" w:rsidR="002D211E" w:rsidRDefault="002D211E" w:rsidP="00F159AB">
            <w:pPr>
              <w:rPr>
                <w:rFonts w:ascii="Arial" w:hAnsi="Arial" w:cs="Arial"/>
                <w:sz w:val="24"/>
                <w:szCs w:val="24"/>
              </w:rPr>
            </w:pPr>
          </w:p>
          <w:p w14:paraId="26A67B01" w14:textId="77777777" w:rsidR="002D211E" w:rsidRDefault="002D211E" w:rsidP="00F159AB">
            <w:pPr>
              <w:rPr>
                <w:rFonts w:ascii="Arial" w:hAnsi="Arial" w:cs="Arial"/>
                <w:sz w:val="24"/>
                <w:szCs w:val="24"/>
              </w:rPr>
            </w:pPr>
          </w:p>
        </w:tc>
        <w:tc>
          <w:tcPr>
            <w:tcW w:w="5835" w:type="dxa"/>
          </w:tcPr>
          <w:p w14:paraId="5BC9A5AF" w14:textId="77777777" w:rsidR="002D211E" w:rsidRDefault="002D211E" w:rsidP="00F159AB">
            <w:pPr>
              <w:jc w:val="center"/>
              <w:rPr>
                <w:rFonts w:ascii="Arial" w:hAnsi="Arial" w:cs="Arial"/>
                <w:sz w:val="24"/>
                <w:szCs w:val="24"/>
              </w:rPr>
            </w:pPr>
          </w:p>
          <w:p w14:paraId="61E61FFC" w14:textId="77777777" w:rsidR="002D211E" w:rsidRDefault="002D211E" w:rsidP="00F159AB">
            <w:pPr>
              <w:jc w:val="center"/>
              <w:rPr>
                <w:rFonts w:ascii="Arial" w:hAnsi="Arial" w:cs="Arial"/>
                <w:sz w:val="24"/>
                <w:szCs w:val="24"/>
              </w:rPr>
            </w:pPr>
          </w:p>
          <w:p w14:paraId="5465F896" w14:textId="77777777" w:rsidR="002D211E" w:rsidRDefault="002D211E" w:rsidP="00F159AB">
            <w:pPr>
              <w:jc w:val="center"/>
              <w:rPr>
                <w:rFonts w:ascii="Arial" w:hAnsi="Arial" w:cs="Arial"/>
                <w:sz w:val="24"/>
                <w:szCs w:val="24"/>
              </w:rPr>
            </w:pPr>
          </w:p>
          <w:p w14:paraId="66FE7DDD" w14:textId="77777777" w:rsidR="002D211E" w:rsidRDefault="002D211E" w:rsidP="00F159AB">
            <w:pPr>
              <w:jc w:val="center"/>
              <w:rPr>
                <w:rFonts w:ascii="Arial" w:hAnsi="Arial" w:cs="Arial"/>
                <w:sz w:val="24"/>
                <w:szCs w:val="24"/>
              </w:rPr>
            </w:pPr>
          </w:p>
          <w:p w14:paraId="4C2F6C4A" w14:textId="77777777" w:rsidR="002D211E" w:rsidRDefault="002D211E" w:rsidP="00F159AB">
            <w:pPr>
              <w:jc w:val="center"/>
              <w:rPr>
                <w:rFonts w:ascii="Arial" w:hAnsi="Arial" w:cs="Arial"/>
                <w:sz w:val="24"/>
                <w:szCs w:val="24"/>
              </w:rPr>
            </w:pPr>
          </w:p>
          <w:p w14:paraId="525A2707" w14:textId="77777777" w:rsidR="002D211E" w:rsidRDefault="002D211E" w:rsidP="00F159AB">
            <w:pPr>
              <w:jc w:val="center"/>
              <w:rPr>
                <w:rFonts w:ascii="Arial" w:hAnsi="Arial" w:cs="Arial"/>
                <w:sz w:val="24"/>
                <w:szCs w:val="24"/>
              </w:rPr>
            </w:pPr>
          </w:p>
          <w:p w14:paraId="679810B5" w14:textId="77777777" w:rsidR="002D211E" w:rsidRDefault="002D211E" w:rsidP="00F159AB">
            <w:pPr>
              <w:jc w:val="center"/>
              <w:rPr>
                <w:rFonts w:ascii="Arial" w:hAnsi="Arial" w:cs="Arial"/>
                <w:sz w:val="24"/>
                <w:szCs w:val="24"/>
              </w:rPr>
            </w:pPr>
          </w:p>
          <w:p w14:paraId="4FC5CF70" w14:textId="77777777" w:rsidR="002D211E" w:rsidRDefault="002D211E" w:rsidP="00F159AB">
            <w:pPr>
              <w:jc w:val="center"/>
              <w:rPr>
                <w:rFonts w:ascii="Arial" w:hAnsi="Arial" w:cs="Arial"/>
                <w:sz w:val="24"/>
                <w:szCs w:val="24"/>
              </w:rPr>
            </w:pPr>
          </w:p>
          <w:p w14:paraId="72B3D3CD" w14:textId="77777777" w:rsidR="002D211E" w:rsidRDefault="002D211E" w:rsidP="00F159AB">
            <w:pPr>
              <w:jc w:val="center"/>
              <w:rPr>
                <w:rFonts w:ascii="Arial" w:hAnsi="Arial" w:cs="Arial"/>
                <w:sz w:val="24"/>
                <w:szCs w:val="24"/>
              </w:rPr>
            </w:pPr>
          </w:p>
          <w:p w14:paraId="77D150B0" w14:textId="77777777" w:rsidR="002D211E" w:rsidRDefault="002D211E" w:rsidP="00F159AB">
            <w:pPr>
              <w:jc w:val="center"/>
              <w:rPr>
                <w:rFonts w:ascii="Arial" w:hAnsi="Arial" w:cs="Arial"/>
                <w:sz w:val="24"/>
                <w:szCs w:val="24"/>
              </w:rPr>
            </w:pPr>
          </w:p>
          <w:p w14:paraId="34115B76" w14:textId="77777777" w:rsidR="002D211E" w:rsidRDefault="002D211E" w:rsidP="00F159AB">
            <w:pPr>
              <w:jc w:val="center"/>
              <w:rPr>
                <w:rFonts w:ascii="Arial" w:hAnsi="Arial" w:cs="Arial"/>
                <w:sz w:val="24"/>
                <w:szCs w:val="24"/>
              </w:rPr>
            </w:pPr>
          </w:p>
          <w:p w14:paraId="18EE8A86" w14:textId="77777777" w:rsidR="002D211E" w:rsidRDefault="002D211E" w:rsidP="00F159AB">
            <w:pPr>
              <w:jc w:val="center"/>
              <w:rPr>
                <w:rFonts w:ascii="Arial" w:hAnsi="Arial" w:cs="Arial"/>
                <w:sz w:val="24"/>
                <w:szCs w:val="24"/>
              </w:rPr>
            </w:pPr>
          </w:p>
        </w:tc>
      </w:tr>
      <w:tr w:rsidR="002D211E" w14:paraId="755F541C" w14:textId="77777777" w:rsidTr="00F159AB">
        <w:tc>
          <w:tcPr>
            <w:tcW w:w="4508" w:type="dxa"/>
          </w:tcPr>
          <w:p w14:paraId="77CC7E3A" w14:textId="77777777" w:rsidR="002D211E" w:rsidRDefault="002D211E" w:rsidP="00F159AB">
            <w:pPr>
              <w:rPr>
                <w:rFonts w:ascii="Arial" w:hAnsi="Arial" w:cs="Arial"/>
                <w:sz w:val="24"/>
                <w:szCs w:val="24"/>
              </w:rPr>
            </w:pPr>
            <w:r>
              <w:rPr>
                <w:rFonts w:ascii="Arial" w:hAnsi="Arial" w:cs="Arial"/>
                <w:sz w:val="24"/>
                <w:szCs w:val="24"/>
              </w:rPr>
              <w:t>Person reported to:</w:t>
            </w:r>
          </w:p>
          <w:p w14:paraId="7B137672" w14:textId="77777777" w:rsidR="002D211E" w:rsidRDefault="002D211E" w:rsidP="00F159AB">
            <w:pPr>
              <w:rPr>
                <w:rFonts w:ascii="Arial" w:hAnsi="Arial" w:cs="Arial"/>
                <w:sz w:val="24"/>
                <w:szCs w:val="24"/>
              </w:rPr>
            </w:pPr>
            <w:r>
              <w:rPr>
                <w:rFonts w:ascii="Arial" w:hAnsi="Arial" w:cs="Arial"/>
                <w:sz w:val="24"/>
                <w:szCs w:val="24"/>
              </w:rPr>
              <w:t>Date and Time:</w:t>
            </w:r>
          </w:p>
        </w:tc>
        <w:tc>
          <w:tcPr>
            <w:tcW w:w="5835" w:type="dxa"/>
          </w:tcPr>
          <w:p w14:paraId="34B3EB86" w14:textId="77777777" w:rsidR="002D211E" w:rsidRDefault="002D211E" w:rsidP="00F159AB">
            <w:pPr>
              <w:jc w:val="center"/>
              <w:rPr>
                <w:rFonts w:ascii="Arial" w:hAnsi="Arial" w:cs="Arial"/>
                <w:sz w:val="24"/>
                <w:szCs w:val="24"/>
              </w:rPr>
            </w:pPr>
          </w:p>
        </w:tc>
      </w:tr>
      <w:tr w:rsidR="002D211E" w14:paraId="5879F8C8" w14:textId="77777777" w:rsidTr="00F159AB">
        <w:tc>
          <w:tcPr>
            <w:tcW w:w="4508" w:type="dxa"/>
          </w:tcPr>
          <w:p w14:paraId="652AAD9B" w14:textId="77777777" w:rsidR="002D211E" w:rsidRDefault="002D211E" w:rsidP="00F159AB">
            <w:pPr>
              <w:rPr>
                <w:rFonts w:ascii="Arial" w:hAnsi="Arial" w:cs="Arial"/>
                <w:sz w:val="24"/>
                <w:szCs w:val="24"/>
              </w:rPr>
            </w:pPr>
            <w:r>
              <w:rPr>
                <w:rFonts w:ascii="Arial" w:hAnsi="Arial" w:cs="Arial"/>
                <w:sz w:val="24"/>
                <w:szCs w:val="24"/>
              </w:rPr>
              <w:t>Reviewed by DSL/DDSL – Name:</w:t>
            </w:r>
          </w:p>
        </w:tc>
        <w:tc>
          <w:tcPr>
            <w:tcW w:w="5835" w:type="dxa"/>
          </w:tcPr>
          <w:p w14:paraId="315301D4" w14:textId="77777777" w:rsidR="002D211E" w:rsidRDefault="002D211E" w:rsidP="00F159AB">
            <w:pPr>
              <w:jc w:val="center"/>
              <w:rPr>
                <w:rFonts w:ascii="Arial" w:hAnsi="Arial" w:cs="Arial"/>
                <w:sz w:val="24"/>
                <w:szCs w:val="24"/>
              </w:rPr>
            </w:pPr>
          </w:p>
        </w:tc>
      </w:tr>
      <w:tr w:rsidR="002D211E" w14:paraId="12D2CA4D" w14:textId="77777777" w:rsidTr="00F159AB">
        <w:tc>
          <w:tcPr>
            <w:tcW w:w="4508" w:type="dxa"/>
          </w:tcPr>
          <w:p w14:paraId="5A49F788" w14:textId="77777777" w:rsidR="002D211E" w:rsidRDefault="002D211E" w:rsidP="00F159AB">
            <w:pPr>
              <w:rPr>
                <w:rFonts w:ascii="Arial" w:hAnsi="Arial" w:cs="Arial"/>
                <w:sz w:val="24"/>
                <w:szCs w:val="24"/>
              </w:rPr>
            </w:pPr>
            <w:r>
              <w:rPr>
                <w:rFonts w:ascii="Arial" w:hAnsi="Arial" w:cs="Arial"/>
                <w:sz w:val="24"/>
                <w:szCs w:val="24"/>
              </w:rPr>
              <w:t>Action Taken</w:t>
            </w:r>
          </w:p>
          <w:p w14:paraId="62AA054E" w14:textId="77777777" w:rsidR="002D211E" w:rsidRDefault="002D211E" w:rsidP="00F159AB">
            <w:pPr>
              <w:rPr>
                <w:rFonts w:ascii="Arial" w:hAnsi="Arial" w:cs="Arial"/>
                <w:sz w:val="24"/>
                <w:szCs w:val="24"/>
              </w:rPr>
            </w:pPr>
          </w:p>
          <w:p w14:paraId="2F9A6691" w14:textId="77777777" w:rsidR="002D211E" w:rsidRDefault="002D211E" w:rsidP="00F159AB">
            <w:pPr>
              <w:rPr>
                <w:rFonts w:ascii="Arial" w:hAnsi="Arial" w:cs="Arial"/>
                <w:sz w:val="24"/>
                <w:szCs w:val="24"/>
              </w:rPr>
            </w:pPr>
          </w:p>
          <w:p w14:paraId="515D8B5C" w14:textId="77777777" w:rsidR="002D211E" w:rsidRDefault="002D211E" w:rsidP="00F159AB">
            <w:pPr>
              <w:rPr>
                <w:rFonts w:ascii="Arial" w:hAnsi="Arial" w:cs="Arial"/>
                <w:sz w:val="24"/>
                <w:szCs w:val="24"/>
              </w:rPr>
            </w:pPr>
          </w:p>
        </w:tc>
        <w:tc>
          <w:tcPr>
            <w:tcW w:w="5835" w:type="dxa"/>
          </w:tcPr>
          <w:p w14:paraId="0CB83B97" w14:textId="77777777" w:rsidR="002D211E" w:rsidRDefault="002D211E" w:rsidP="00F159AB">
            <w:pPr>
              <w:jc w:val="center"/>
              <w:rPr>
                <w:rFonts w:ascii="Arial" w:hAnsi="Arial" w:cs="Arial"/>
                <w:sz w:val="24"/>
                <w:szCs w:val="24"/>
              </w:rPr>
            </w:pPr>
          </w:p>
        </w:tc>
      </w:tr>
    </w:tbl>
    <w:p w14:paraId="3BA7B986" w14:textId="3D25ACB0" w:rsidR="002D211E" w:rsidRDefault="004F2C5D" w:rsidP="002D211E">
      <w:pPr>
        <w:jc w:val="center"/>
        <w:rPr>
          <w:rFonts w:ascii="Arial" w:hAnsi="Arial" w:cs="Arial"/>
          <w:sz w:val="24"/>
          <w:szCs w:val="24"/>
        </w:rPr>
      </w:pPr>
      <w:r>
        <w:rPr>
          <w:rFonts w:ascii="Arial" w:hAnsi="Arial" w:cs="Arial"/>
          <w:sz w:val="24"/>
          <w:szCs w:val="24"/>
        </w:rPr>
        <w:t>Complete body map below or state N/A</w:t>
      </w:r>
    </w:p>
    <w:p w14:paraId="2C852372" w14:textId="77777777" w:rsidR="002D211E" w:rsidRDefault="002D211E" w:rsidP="002D211E">
      <w:pPr>
        <w:jc w:val="center"/>
        <w:rPr>
          <w:rFonts w:ascii="Arial" w:hAnsi="Arial" w:cs="Arial"/>
          <w:sz w:val="24"/>
          <w:szCs w:val="24"/>
        </w:rPr>
      </w:pPr>
    </w:p>
    <w:p w14:paraId="0AAD971F" w14:textId="77777777" w:rsidR="002D211E" w:rsidRPr="00B15B59" w:rsidRDefault="002D211E" w:rsidP="002D211E">
      <w:pPr>
        <w:jc w:val="center"/>
        <w:rPr>
          <w:rFonts w:ascii="Arial" w:hAnsi="Arial" w:cs="Arial"/>
          <w:sz w:val="24"/>
          <w:szCs w:val="24"/>
        </w:rPr>
      </w:pPr>
      <w:r>
        <w:rPr>
          <w:noProof/>
        </w:rPr>
        <w:lastRenderedPageBreak/>
        <w:drawing>
          <wp:inline distT="0" distB="0" distL="0" distR="0" wp14:anchorId="408B3769" wp14:editId="37D984FF">
            <wp:extent cx="6196450" cy="6905625"/>
            <wp:effectExtent l="0" t="0" r="0" b="0"/>
            <wp:docPr id="4" name="Picture 3">
              <a:extLst xmlns:a="http://schemas.openxmlformats.org/drawingml/2006/main">
                <a:ext uri="{FF2B5EF4-FFF2-40B4-BE49-F238E27FC236}">
                  <a16:creationId xmlns:a16="http://schemas.microsoft.com/office/drawing/2014/main" id="{57141952-08CC-55A8-2EDE-8E80019BB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7141952-08CC-55A8-2EDE-8E80019BB2A6}"/>
                        </a:ext>
                      </a:extLst>
                    </pic:cNvPr>
                    <pic:cNvPicPr>
                      <a:picLocks noChangeAspect="1"/>
                    </pic:cNvPicPr>
                  </pic:nvPicPr>
                  <pic:blipFill>
                    <a:blip r:embed="rId27">
                      <a:duotone>
                        <a:prstClr val="black"/>
                        <a:schemeClr val="accent6">
                          <a:tint val="45000"/>
                          <a:satMod val="400000"/>
                        </a:schemeClr>
                      </a:duotone>
                    </a:blip>
                    <a:stretch>
                      <a:fillRect/>
                    </a:stretch>
                  </pic:blipFill>
                  <pic:spPr>
                    <a:xfrm>
                      <a:off x="0" y="0"/>
                      <a:ext cx="6221396" cy="6933427"/>
                    </a:xfrm>
                    <a:prstGeom prst="rect">
                      <a:avLst/>
                    </a:prstGeom>
                  </pic:spPr>
                </pic:pic>
              </a:graphicData>
            </a:graphic>
          </wp:inline>
        </w:drawing>
      </w:r>
    </w:p>
    <w:p w14:paraId="293712DA" w14:textId="77777777" w:rsidR="002D211E" w:rsidRPr="009E21EE" w:rsidRDefault="002D211E" w:rsidP="000A62DA">
      <w:pPr>
        <w:rPr>
          <w:rFonts w:ascii="Arial" w:hAnsi="Arial" w:cs="Arial"/>
          <w:sz w:val="24"/>
          <w:szCs w:val="24"/>
        </w:rPr>
      </w:pPr>
    </w:p>
    <w:sectPr w:rsidR="002D211E" w:rsidRPr="009E21EE" w:rsidSect="00857858">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6864" w14:textId="77777777" w:rsidR="00064227" w:rsidRDefault="00064227" w:rsidP="00141FE5">
      <w:pPr>
        <w:spacing w:after="0" w:line="240" w:lineRule="auto"/>
      </w:pPr>
      <w:r>
        <w:separator/>
      </w:r>
    </w:p>
  </w:endnote>
  <w:endnote w:type="continuationSeparator" w:id="0">
    <w:p w14:paraId="4B6B363A" w14:textId="77777777" w:rsidR="00064227" w:rsidRDefault="00064227" w:rsidP="0014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onotype Corsiva">
    <w:charset w:val="00"/>
    <w:family w:val="script"/>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2024"/>
      <w:docPartObj>
        <w:docPartGallery w:val="Page Numbers (Bottom of Page)"/>
        <w:docPartUnique/>
      </w:docPartObj>
    </w:sdtPr>
    <w:sdtEndPr>
      <w:rPr>
        <w:noProof/>
      </w:rPr>
    </w:sdtEndPr>
    <w:sdtContent>
      <w:p w14:paraId="1BD9011B" w14:textId="68918D65" w:rsidR="00A0110D" w:rsidRDefault="00A011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772E31" w14:textId="77777777" w:rsidR="00A0110D" w:rsidRDefault="00A01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3B65" w14:textId="77777777" w:rsidR="00064227" w:rsidRDefault="00064227" w:rsidP="00141FE5">
      <w:pPr>
        <w:spacing w:after="0" w:line="240" w:lineRule="auto"/>
      </w:pPr>
      <w:r>
        <w:separator/>
      </w:r>
    </w:p>
  </w:footnote>
  <w:footnote w:type="continuationSeparator" w:id="0">
    <w:p w14:paraId="6C435765" w14:textId="77777777" w:rsidR="00064227" w:rsidRDefault="00064227" w:rsidP="0014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A3BE" w14:textId="2606A2C7" w:rsidR="00141FE5" w:rsidRDefault="00442C80" w:rsidP="00141FE5">
    <w:pPr>
      <w:pStyle w:val="Header"/>
      <w:jc w:val="center"/>
      <w:rPr>
        <w:rFonts w:ascii="Monotype Corsiva" w:hAnsi="Monotype Corsiva"/>
        <w:color w:val="0070C0"/>
        <w:kern w:val="0"/>
        <w14:ligatures w14:val="none"/>
      </w:rPr>
    </w:pPr>
    <w:r>
      <w:rPr>
        <w:rFonts w:ascii="Monotype Corsiva" w:hAnsi="Monotype Corsiva"/>
        <w:noProof/>
        <w:color w:val="0070C0"/>
        <w:kern w:val="0"/>
        <w14:ligatures w14:val="none"/>
      </w:rPr>
      <w:drawing>
        <wp:inline distT="0" distB="0" distL="0" distR="0" wp14:anchorId="49047F84" wp14:editId="13D3D035">
          <wp:extent cx="402590" cy="506095"/>
          <wp:effectExtent l="0" t="0" r="0" b="8255"/>
          <wp:docPr id="147568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506095"/>
                  </a:xfrm>
                  <a:prstGeom prst="rect">
                    <a:avLst/>
                  </a:prstGeom>
                  <a:noFill/>
                </pic:spPr>
              </pic:pic>
            </a:graphicData>
          </a:graphic>
        </wp:inline>
      </w:drawing>
    </w:r>
  </w:p>
  <w:p w14:paraId="721D381E" w14:textId="77C5078C" w:rsidR="00442C80" w:rsidRPr="00BD18A1" w:rsidRDefault="00442C80" w:rsidP="00442C80">
    <w:pPr>
      <w:pStyle w:val="Header"/>
      <w:jc w:val="center"/>
      <w:rPr>
        <w:rFonts w:ascii="Bahnschrift SemiCondensed" w:hAnsi="Bahnschrift SemiCondensed"/>
        <w:color w:val="006600"/>
      </w:rPr>
    </w:pPr>
    <w:r w:rsidRPr="00BD18A1">
      <w:rPr>
        <w:rFonts w:ascii="Bahnschrift SemiCondensed" w:hAnsi="Bahnschrift SemiCondensed"/>
        <w:color w:val="006600"/>
      </w:rPr>
      <w:t xml:space="preserve"> Evergreen </w:t>
    </w:r>
    <w:r>
      <w:rPr>
        <w:rFonts w:ascii="Bahnschrift SemiCondensed" w:hAnsi="Bahnschrift SemiCondensed"/>
        <w:color w:val="006600"/>
      </w:rPr>
      <w:t xml:space="preserve">Education and Therapy </w:t>
    </w:r>
    <w:r w:rsidR="00A0110D">
      <w:rPr>
        <w:rFonts w:ascii="Bahnschrift SemiCondensed" w:hAnsi="Bahnschrift SemiCondensed"/>
        <w:color w:val="006600"/>
      </w:rPr>
      <w:t xml:space="preserve">- </w:t>
    </w:r>
    <w:r>
      <w:rPr>
        <w:rFonts w:ascii="Bahnschrift SemiCondensed" w:hAnsi="Bahnschrift SemiCondensed"/>
        <w:color w:val="006600"/>
      </w:rPr>
      <w:t>Safeguarding Policy 20</w:t>
    </w:r>
    <w:r w:rsidR="000F7420">
      <w:rPr>
        <w:rFonts w:ascii="Bahnschrift SemiCondensed" w:hAnsi="Bahnschrift SemiCondensed"/>
        <w:color w:val="006600"/>
      </w:rPr>
      <w:t>24</w:t>
    </w:r>
    <w:r>
      <w:rPr>
        <w:rFonts w:ascii="Bahnschrift SemiCondensed" w:hAnsi="Bahnschrift SemiCondensed"/>
        <w:color w:val="006600"/>
      </w:rPr>
      <w:t>-2</w:t>
    </w:r>
    <w:r w:rsidR="002C0CEE">
      <w:rPr>
        <w:rFonts w:ascii="Bahnschrift SemiCondensed" w:hAnsi="Bahnschrift SemiCondensed"/>
        <w:color w:val="006600"/>
      </w:rPr>
      <w:t>0</w:t>
    </w:r>
    <w:r>
      <w:rPr>
        <w:rFonts w:ascii="Bahnschrift SemiCondensed" w:hAnsi="Bahnschrift SemiCondensed"/>
        <w:color w:val="006600"/>
      </w:rPr>
      <w:t>2</w:t>
    </w:r>
    <w:r w:rsidR="000F7420">
      <w:rPr>
        <w:rFonts w:ascii="Bahnschrift SemiCondensed" w:hAnsi="Bahnschrift SemiCondensed"/>
        <w:color w:val="00660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4ED"/>
    <w:multiLevelType w:val="multilevel"/>
    <w:tmpl w:val="155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D4372"/>
    <w:multiLevelType w:val="hybridMultilevel"/>
    <w:tmpl w:val="190419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490036"/>
    <w:multiLevelType w:val="multilevel"/>
    <w:tmpl w:val="A1B2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C22B2"/>
    <w:multiLevelType w:val="multilevel"/>
    <w:tmpl w:val="A4D8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D3328C"/>
    <w:multiLevelType w:val="hybridMultilevel"/>
    <w:tmpl w:val="4BC89E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E65B3"/>
    <w:multiLevelType w:val="multilevel"/>
    <w:tmpl w:val="A71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B53166"/>
    <w:multiLevelType w:val="hybridMultilevel"/>
    <w:tmpl w:val="048A6F9C"/>
    <w:lvl w:ilvl="0" w:tplc="286E88B8">
      <w:start w:val="1"/>
      <w:numFmt w:val="decimal"/>
      <w:lvlText w:val="%1."/>
      <w:lvlJc w:val="left"/>
      <w:pPr>
        <w:ind w:left="106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A088E"/>
    <w:multiLevelType w:val="hybridMultilevel"/>
    <w:tmpl w:val="DD80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912380">
    <w:abstractNumId w:val="6"/>
  </w:num>
  <w:num w:numId="2" w16cid:durableId="1236358860">
    <w:abstractNumId w:val="1"/>
  </w:num>
  <w:num w:numId="3" w16cid:durableId="1324774752">
    <w:abstractNumId w:val="4"/>
  </w:num>
  <w:num w:numId="4" w16cid:durableId="1403412263">
    <w:abstractNumId w:val="5"/>
  </w:num>
  <w:num w:numId="5" w16cid:durableId="150561033">
    <w:abstractNumId w:val="0"/>
  </w:num>
  <w:num w:numId="6" w16cid:durableId="1559394528">
    <w:abstractNumId w:val="7"/>
  </w:num>
  <w:num w:numId="7" w16cid:durableId="1728650316">
    <w:abstractNumId w:val="2"/>
  </w:num>
  <w:num w:numId="8" w16cid:durableId="43976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E5"/>
    <w:rsid w:val="000172AB"/>
    <w:rsid w:val="000521BF"/>
    <w:rsid w:val="00064227"/>
    <w:rsid w:val="00091DB0"/>
    <w:rsid w:val="000A62DA"/>
    <w:rsid w:val="000F7420"/>
    <w:rsid w:val="00117F6D"/>
    <w:rsid w:val="00121A59"/>
    <w:rsid w:val="001417D7"/>
    <w:rsid w:val="00141FE5"/>
    <w:rsid w:val="001A7207"/>
    <w:rsid w:val="00225D16"/>
    <w:rsid w:val="0023026E"/>
    <w:rsid w:val="002317B8"/>
    <w:rsid w:val="00266AE6"/>
    <w:rsid w:val="00275E3C"/>
    <w:rsid w:val="002A52A9"/>
    <w:rsid w:val="002C0CEE"/>
    <w:rsid w:val="002D211E"/>
    <w:rsid w:val="00352622"/>
    <w:rsid w:val="003D5736"/>
    <w:rsid w:val="003F3806"/>
    <w:rsid w:val="00407F46"/>
    <w:rsid w:val="00436F69"/>
    <w:rsid w:val="00442C80"/>
    <w:rsid w:val="004666A6"/>
    <w:rsid w:val="004709B5"/>
    <w:rsid w:val="00470B77"/>
    <w:rsid w:val="004E4B8D"/>
    <w:rsid w:val="004F2A35"/>
    <w:rsid w:val="004F2C5D"/>
    <w:rsid w:val="00546FEA"/>
    <w:rsid w:val="005647BD"/>
    <w:rsid w:val="006005F7"/>
    <w:rsid w:val="00632545"/>
    <w:rsid w:val="0066795B"/>
    <w:rsid w:val="006768D7"/>
    <w:rsid w:val="006B5D54"/>
    <w:rsid w:val="006E32F6"/>
    <w:rsid w:val="00767171"/>
    <w:rsid w:val="00780B36"/>
    <w:rsid w:val="007C1E8F"/>
    <w:rsid w:val="008520E3"/>
    <w:rsid w:val="00857858"/>
    <w:rsid w:val="008949B7"/>
    <w:rsid w:val="00925CF9"/>
    <w:rsid w:val="00927AF1"/>
    <w:rsid w:val="009703A4"/>
    <w:rsid w:val="009E21EE"/>
    <w:rsid w:val="00A0110D"/>
    <w:rsid w:val="00A21CD3"/>
    <w:rsid w:val="00A676DF"/>
    <w:rsid w:val="00AC597F"/>
    <w:rsid w:val="00AD2A38"/>
    <w:rsid w:val="00AE6BC3"/>
    <w:rsid w:val="00B1688C"/>
    <w:rsid w:val="00B45DD6"/>
    <w:rsid w:val="00B5660B"/>
    <w:rsid w:val="00B71579"/>
    <w:rsid w:val="00BB18A9"/>
    <w:rsid w:val="00BF3076"/>
    <w:rsid w:val="00C62044"/>
    <w:rsid w:val="00C80025"/>
    <w:rsid w:val="00C90AF2"/>
    <w:rsid w:val="00C9530E"/>
    <w:rsid w:val="00C95E92"/>
    <w:rsid w:val="00CB24A0"/>
    <w:rsid w:val="00CB3FFA"/>
    <w:rsid w:val="00CC0CD9"/>
    <w:rsid w:val="00D20878"/>
    <w:rsid w:val="00D65274"/>
    <w:rsid w:val="00D70ECE"/>
    <w:rsid w:val="00D75F34"/>
    <w:rsid w:val="00DB0C33"/>
    <w:rsid w:val="00E811B3"/>
    <w:rsid w:val="00E838EF"/>
    <w:rsid w:val="00E93825"/>
    <w:rsid w:val="00EB64A3"/>
    <w:rsid w:val="00ED6EDD"/>
    <w:rsid w:val="00F240E0"/>
    <w:rsid w:val="00F41D60"/>
    <w:rsid w:val="00F87AA7"/>
    <w:rsid w:val="00F91537"/>
    <w:rsid w:val="00F93760"/>
    <w:rsid w:val="00F945C5"/>
    <w:rsid w:val="00FB54C2"/>
    <w:rsid w:val="00FD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AB778"/>
  <w15:chartTrackingRefBased/>
  <w15:docId w15:val="{B9442833-F7E9-47E2-B974-98E17D9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2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D2A3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E5"/>
  </w:style>
  <w:style w:type="paragraph" w:styleId="Footer">
    <w:name w:val="footer"/>
    <w:basedOn w:val="Normal"/>
    <w:link w:val="FooterChar"/>
    <w:uiPriority w:val="99"/>
    <w:unhideWhenUsed/>
    <w:rsid w:val="0014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E5"/>
  </w:style>
  <w:style w:type="table" w:styleId="TableGrid">
    <w:name w:val="Table Grid"/>
    <w:basedOn w:val="TableNormal"/>
    <w:uiPriority w:val="39"/>
    <w:rsid w:val="0046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A6"/>
    <w:pPr>
      <w:ind w:left="720"/>
      <w:contextualSpacing/>
    </w:pPr>
  </w:style>
  <w:style w:type="character" w:styleId="Hyperlink">
    <w:name w:val="Hyperlink"/>
    <w:basedOn w:val="DefaultParagraphFont"/>
    <w:uiPriority w:val="99"/>
    <w:unhideWhenUsed/>
    <w:rsid w:val="00407F46"/>
    <w:rPr>
      <w:color w:val="0563C1" w:themeColor="hyperlink"/>
      <w:u w:val="single"/>
    </w:rPr>
  </w:style>
  <w:style w:type="character" w:styleId="UnresolvedMention">
    <w:name w:val="Unresolved Mention"/>
    <w:basedOn w:val="DefaultParagraphFont"/>
    <w:uiPriority w:val="99"/>
    <w:semiHidden/>
    <w:unhideWhenUsed/>
    <w:rsid w:val="00407F46"/>
    <w:rPr>
      <w:color w:val="605E5C"/>
      <w:shd w:val="clear" w:color="auto" w:fill="E1DFDD"/>
    </w:rPr>
  </w:style>
  <w:style w:type="paragraph" w:styleId="NormalWeb">
    <w:name w:val="Normal (Web)"/>
    <w:basedOn w:val="Normal"/>
    <w:uiPriority w:val="99"/>
    <w:unhideWhenUsed/>
    <w:rsid w:val="006005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005F7"/>
    <w:rPr>
      <w:b/>
      <w:bCs/>
    </w:rPr>
  </w:style>
  <w:style w:type="character" w:styleId="FollowedHyperlink">
    <w:name w:val="FollowedHyperlink"/>
    <w:basedOn w:val="DefaultParagraphFont"/>
    <w:uiPriority w:val="99"/>
    <w:semiHidden/>
    <w:unhideWhenUsed/>
    <w:rsid w:val="00436F69"/>
    <w:rPr>
      <w:color w:val="954F72" w:themeColor="followedHyperlink"/>
      <w:u w:val="single"/>
    </w:rPr>
  </w:style>
  <w:style w:type="character" w:customStyle="1" w:styleId="bold">
    <w:name w:val="bold"/>
    <w:basedOn w:val="DefaultParagraphFont"/>
    <w:rsid w:val="00CB24A0"/>
  </w:style>
  <w:style w:type="paragraph" w:customStyle="1" w:styleId="bold1">
    <w:name w:val="bold1"/>
    <w:basedOn w:val="Normal"/>
    <w:rsid w:val="00CB24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a-intro">
    <w:name w:val="a-intro"/>
    <w:basedOn w:val="Normal"/>
    <w:rsid w:val="00AD2A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rsid w:val="00AD2A38"/>
    <w:rPr>
      <w:rFonts w:ascii="Times New Roman" w:eastAsia="Times New Roman" w:hAnsi="Times New Roman" w:cs="Times New Roman"/>
      <w:b/>
      <w:bCs/>
      <w:kern w:val="0"/>
      <w:sz w:val="24"/>
      <w:szCs w:val="24"/>
      <w:lang w:eastAsia="en-GB"/>
      <w14:ligatures w14:val="none"/>
    </w:rPr>
  </w:style>
  <w:style w:type="character" w:customStyle="1" w:styleId="media-linknewwindow">
    <w:name w:val="media-link__newwindow"/>
    <w:basedOn w:val="DefaultParagraphFont"/>
    <w:rsid w:val="00AD2A38"/>
  </w:style>
  <w:style w:type="character" w:customStyle="1" w:styleId="Heading2Char">
    <w:name w:val="Heading 2 Char"/>
    <w:basedOn w:val="DefaultParagraphFont"/>
    <w:link w:val="Heading2"/>
    <w:uiPriority w:val="9"/>
    <w:rsid w:val="00D652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6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19587">
      <w:bodyDiv w:val="1"/>
      <w:marLeft w:val="0"/>
      <w:marRight w:val="0"/>
      <w:marTop w:val="0"/>
      <w:marBottom w:val="0"/>
      <w:divBdr>
        <w:top w:val="none" w:sz="0" w:space="0" w:color="auto"/>
        <w:left w:val="none" w:sz="0" w:space="0" w:color="auto"/>
        <w:bottom w:val="none" w:sz="0" w:space="0" w:color="auto"/>
        <w:right w:val="none" w:sz="0" w:space="0" w:color="auto"/>
      </w:divBdr>
    </w:div>
    <w:div w:id="556404610">
      <w:bodyDiv w:val="1"/>
      <w:marLeft w:val="0"/>
      <w:marRight w:val="0"/>
      <w:marTop w:val="0"/>
      <w:marBottom w:val="0"/>
      <w:divBdr>
        <w:top w:val="none" w:sz="0" w:space="0" w:color="auto"/>
        <w:left w:val="none" w:sz="0" w:space="0" w:color="auto"/>
        <w:bottom w:val="none" w:sz="0" w:space="0" w:color="auto"/>
        <w:right w:val="none" w:sz="0" w:space="0" w:color="auto"/>
      </w:divBdr>
      <w:divsChild>
        <w:div w:id="1435053687">
          <w:marLeft w:val="0"/>
          <w:marRight w:val="0"/>
          <w:marTop w:val="0"/>
          <w:marBottom w:val="0"/>
          <w:divBdr>
            <w:top w:val="none" w:sz="0" w:space="0" w:color="auto"/>
            <w:left w:val="none" w:sz="0" w:space="0" w:color="auto"/>
            <w:bottom w:val="none" w:sz="0" w:space="0" w:color="auto"/>
            <w:right w:val="none" w:sz="0" w:space="0" w:color="auto"/>
          </w:divBdr>
        </w:div>
      </w:divsChild>
    </w:div>
    <w:div w:id="622880800">
      <w:bodyDiv w:val="1"/>
      <w:marLeft w:val="0"/>
      <w:marRight w:val="0"/>
      <w:marTop w:val="0"/>
      <w:marBottom w:val="0"/>
      <w:divBdr>
        <w:top w:val="none" w:sz="0" w:space="0" w:color="auto"/>
        <w:left w:val="none" w:sz="0" w:space="0" w:color="auto"/>
        <w:bottom w:val="none" w:sz="0" w:space="0" w:color="auto"/>
        <w:right w:val="none" w:sz="0" w:space="0" w:color="auto"/>
      </w:divBdr>
    </w:div>
    <w:div w:id="867450738">
      <w:bodyDiv w:val="1"/>
      <w:marLeft w:val="0"/>
      <w:marRight w:val="0"/>
      <w:marTop w:val="0"/>
      <w:marBottom w:val="0"/>
      <w:divBdr>
        <w:top w:val="none" w:sz="0" w:space="0" w:color="auto"/>
        <w:left w:val="none" w:sz="0" w:space="0" w:color="auto"/>
        <w:bottom w:val="none" w:sz="0" w:space="0" w:color="auto"/>
        <w:right w:val="none" w:sz="0" w:space="0" w:color="auto"/>
      </w:divBdr>
      <w:divsChild>
        <w:div w:id="320544327">
          <w:marLeft w:val="0"/>
          <w:marRight w:val="0"/>
          <w:marTop w:val="300"/>
          <w:marBottom w:val="0"/>
          <w:divBdr>
            <w:top w:val="none" w:sz="0" w:space="0" w:color="auto"/>
            <w:left w:val="none" w:sz="0" w:space="0" w:color="auto"/>
            <w:bottom w:val="none" w:sz="0" w:space="0" w:color="auto"/>
            <w:right w:val="none" w:sz="0" w:space="0" w:color="auto"/>
          </w:divBdr>
        </w:div>
        <w:div w:id="646908133">
          <w:marLeft w:val="0"/>
          <w:marRight w:val="0"/>
          <w:marTop w:val="0"/>
          <w:marBottom w:val="0"/>
          <w:divBdr>
            <w:top w:val="none" w:sz="0" w:space="0" w:color="auto"/>
            <w:left w:val="none" w:sz="0" w:space="0" w:color="auto"/>
            <w:bottom w:val="none" w:sz="0" w:space="0" w:color="auto"/>
            <w:right w:val="none" w:sz="0" w:space="0" w:color="auto"/>
          </w:divBdr>
          <w:divsChild>
            <w:div w:id="1203055270">
              <w:marLeft w:val="0"/>
              <w:marRight w:val="0"/>
              <w:marTop w:val="0"/>
              <w:marBottom w:val="0"/>
              <w:divBdr>
                <w:top w:val="none" w:sz="0" w:space="0" w:color="auto"/>
                <w:left w:val="none" w:sz="0" w:space="0" w:color="auto"/>
                <w:bottom w:val="none" w:sz="0" w:space="0" w:color="auto"/>
                <w:right w:val="none" w:sz="0" w:space="0" w:color="auto"/>
              </w:divBdr>
              <w:divsChild>
                <w:div w:id="3968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7279">
      <w:bodyDiv w:val="1"/>
      <w:marLeft w:val="0"/>
      <w:marRight w:val="0"/>
      <w:marTop w:val="0"/>
      <w:marBottom w:val="0"/>
      <w:divBdr>
        <w:top w:val="none" w:sz="0" w:space="0" w:color="auto"/>
        <w:left w:val="none" w:sz="0" w:space="0" w:color="auto"/>
        <w:bottom w:val="none" w:sz="0" w:space="0" w:color="auto"/>
        <w:right w:val="none" w:sz="0" w:space="0" w:color="auto"/>
      </w:divBdr>
    </w:div>
    <w:div w:id="1097024016">
      <w:bodyDiv w:val="1"/>
      <w:marLeft w:val="0"/>
      <w:marRight w:val="0"/>
      <w:marTop w:val="0"/>
      <w:marBottom w:val="0"/>
      <w:divBdr>
        <w:top w:val="none" w:sz="0" w:space="0" w:color="auto"/>
        <w:left w:val="none" w:sz="0" w:space="0" w:color="auto"/>
        <w:bottom w:val="none" w:sz="0" w:space="0" w:color="auto"/>
        <w:right w:val="none" w:sz="0" w:space="0" w:color="auto"/>
      </w:divBdr>
    </w:div>
    <w:div w:id="1176311878">
      <w:bodyDiv w:val="1"/>
      <w:marLeft w:val="0"/>
      <w:marRight w:val="0"/>
      <w:marTop w:val="0"/>
      <w:marBottom w:val="0"/>
      <w:divBdr>
        <w:top w:val="none" w:sz="0" w:space="0" w:color="auto"/>
        <w:left w:val="none" w:sz="0" w:space="0" w:color="auto"/>
        <w:bottom w:val="none" w:sz="0" w:space="0" w:color="auto"/>
        <w:right w:val="none" w:sz="0" w:space="0" w:color="auto"/>
      </w:divBdr>
    </w:div>
    <w:div w:id="1230261678">
      <w:bodyDiv w:val="1"/>
      <w:marLeft w:val="0"/>
      <w:marRight w:val="0"/>
      <w:marTop w:val="0"/>
      <w:marBottom w:val="0"/>
      <w:divBdr>
        <w:top w:val="none" w:sz="0" w:space="0" w:color="auto"/>
        <w:left w:val="none" w:sz="0" w:space="0" w:color="auto"/>
        <w:bottom w:val="none" w:sz="0" w:space="0" w:color="auto"/>
        <w:right w:val="none" w:sz="0" w:space="0" w:color="auto"/>
      </w:divBdr>
    </w:div>
    <w:div w:id="14725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evergreen@proton.me" TargetMode="External"/><Relationship Id="rId13" Type="http://schemas.openxmlformats.org/officeDocument/2006/relationships/hyperlink" Target="mailto:childrensOOHS@bcpcouncil.gov.uk" TargetMode="External"/><Relationship Id="rId18" Type="http://schemas.openxmlformats.org/officeDocument/2006/relationships/hyperlink" Target="mailto:SDinputters@somerset.gov.uk" TargetMode="External"/><Relationship Id="rId26" Type="http://schemas.openxmlformats.org/officeDocument/2006/relationships/hyperlink" Target="https://www.wiltshire.gov.uk/media/2973/Referral-Form-Integrated-Front-Door-IFD/doc/IFD_Referral_Form.docx?m=1709900589147" TargetMode="External"/><Relationship Id="rId3" Type="http://schemas.openxmlformats.org/officeDocument/2006/relationships/styles" Target="styles.xml"/><Relationship Id="rId21" Type="http://schemas.openxmlformats.org/officeDocument/2006/relationships/hyperlink" Target="https://pandorsetscb.proceduresonline.com/p_referrals.html" TargetMode="External"/><Relationship Id="rId7" Type="http://schemas.openxmlformats.org/officeDocument/2006/relationships/endnotes" Target="endnotes.xml"/><Relationship Id="rId12" Type="http://schemas.openxmlformats.org/officeDocument/2006/relationships/hyperlink" Target="mailto:childrensfirstresponse@bcpcouncil.gov.uk" TargetMode="External"/><Relationship Id="rId17" Type="http://schemas.openxmlformats.org/officeDocument/2006/relationships/hyperlink" Target="mailto:childrens@somerset.gov.uk" TargetMode="External"/><Relationship Id="rId25" Type="http://schemas.openxmlformats.org/officeDocument/2006/relationships/hyperlink" Target="mailto:mash@wiltshire.gov.uk" TargetMode="External"/><Relationship Id="rId2" Type="http://schemas.openxmlformats.org/officeDocument/2006/relationships/numbering" Target="numbering.xml"/><Relationship Id="rId16" Type="http://schemas.openxmlformats.org/officeDocument/2006/relationships/hyperlink" Target="mailto:LADO@dorsetcouncil.gov.uk" TargetMode="External"/><Relationship Id="rId20" Type="http://schemas.openxmlformats.org/officeDocument/2006/relationships/hyperlink" Target="https://www.saferinternet.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wg.org/" TargetMode="External"/><Relationship Id="rId24" Type="http://schemas.openxmlformats.org/officeDocument/2006/relationships/hyperlink" Target="https://professionalchoices.org.uk/" TargetMode="External"/><Relationship Id="rId5" Type="http://schemas.openxmlformats.org/officeDocument/2006/relationships/webSettings" Target="webSettings.xml"/><Relationship Id="rId15" Type="http://schemas.openxmlformats.org/officeDocument/2006/relationships/hyperlink" Target="https://pandorsetscb.proceduresonline.com/p_referrals.html" TargetMode="External"/><Relationship Id="rId23" Type="http://schemas.openxmlformats.org/officeDocument/2006/relationships/hyperlink" Target="mailto:childrens@somerset.gov.uk" TargetMode="External"/><Relationship Id="rId28" Type="http://schemas.openxmlformats.org/officeDocument/2006/relationships/header" Target="header1.xml"/><Relationship Id="rId10" Type="http://schemas.openxmlformats.org/officeDocument/2006/relationships/hyperlink" Target="https://assets.publishing.service.gov.uk/media/64f0a68ea78c5f000dc6f3b2/Keeping_children_safe_in_education_2023.pdf" TargetMode="External"/><Relationship Id="rId19" Type="http://schemas.openxmlformats.org/officeDocument/2006/relationships/hyperlink" Target="mailto:LADO@wiltshire.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bspeacock@protonmail.com" TargetMode="External"/><Relationship Id="rId14" Type="http://schemas.openxmlformats.org/officeDocument/2006/relationships/hyperlink" Target="https://pdscp.co.uk/working-with-children/allegations-against-staff/LADO@bcpcouncil.gov.uk" TargetMode="External"/><Relationship Id="rId22" Type="http://schemas.openxmlformats.org/officeDocument/2006/relationships/hyperlink" Target="https://www.somerset.gov.uk/children-families-and-education/report-a-child-at-risk/" TargetMode="External"/><Relationship Id="rId27" Type="http://schemas.openxmlformats.org/officeDocument/2006/relationships/image" Target="media/image1.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F2496-7A27-450A-90E7-505FDFF6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Peacock</dc:creator>
  <cp:keywords/>
  <dc:description/>
  <cp:lastModifiedBy>Rebecca Peacock</cp:lastModifiedBy>
  <cp:revision>5</cp:revision>
  <cp:lastPrinted>2024-11-05T09:48:00Z</cp:lastPrinted>
  <dcterms:created xsi:type="dcterms:W3CDTF">2025-10-07T09:14:00Z</dcterms:created>
  <dcterms:modified xsi:type="dcterms:W3CDTF">2025-10-07T10:13:00Z</dcterms:modified>
</cp:coreProperties>
</file>